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1" w:rsidRPr="00B95408" w:rsidRDefault="00CB7B01" w:rsidP="00CB7C4E">
      <w:pPr>
        <w:spacing w:after="0"/>
        <w:ind w:right="-6" w:hanging="180"/>
        <w:jc w:val="center"/>
        <w:rPr>
          <w:rFonts w:ascii="Times New Roman" w:hAnsi="Times New Roman" w:cs="Times New Roman"/>
          <w:noProof/>
          <w:sz w:val="32"/>
          <w:szCs w:val="32"/>
        </w:rPr>
      </w:pPr>
      <w:bookmarkStart w:id="0" w:name="bookmark2"/>
      <w:r w:rsidRPr="00B9540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10210" cy="597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B01" w:rsidRPr="00B95408" w:rsidRDefault="009F33A5" w:rsidP="00CB7C4E">
      <w:pPr>
        <w:spacing w:after="0"/>
        <w:ind w:right="-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ІВАНО-ФРАНКІВСЬКА ОБЛАСНА ПРОКУРАТУРА</w:t>
      </w:r>
    </w:p>
    <w:p w:rsidR="00D66C6E" w:rsidRDefault="00D66C6E" w:rsidP="00B95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B01" w:rsidRPr="00B95408" w:rsidRDefault="00CB7B01" w:rsidP="00B95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40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46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46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46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46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:rsidR="00CB7B01" w:rsidRPr="00B95408" w:rsidRDefault="00CB7B01" w:rsidP="00B95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40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9EF">
        <w:rPr>
          <w:rFonts w:ascii="Times New Roman" w:hAnsi="Times New Roman" w:cs="Times New Roman"/>
          <w:b/>
          <w:bCs/>
          <w:sz w:val="28"/>
          <w:szCs w:val="28"/>
        </w:rPr>
        <w:t>84</w:t>
      </w:r>
    </w:p>
    <w:p w:rsidR="00CB7B01" w:rsidRDefault="00CB7B01" w:rsidP="00CB7B0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5EF" w:rsidRPr="00B95408" w:rsidRDefault="009C55EF" w:rsidP="00CB7B0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B01" w:rsidRDefault="00E229EF" w:rsidP="00E229EF">
      <w:pPr>
        <w:pStyle w:val="21"/>
        <w:shd w:val="clear" w:color="auto" w:fill="auto"/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4613E">
        <w:rPr>
          <w:rFonts w:ascii="Times New Roman" w:hAnsi="Times New Roman" w:cs="Times New Roman"/>
          <w:sz w:val="28"/>
          <w:szCs w:val="28"/>
        </w:rPr>
        <w:t xml:space="preserve"> </w:t>
      </w:r>
      <w:r w:rsidR="002E7443">
        <w:rPr>
          <w:rFonts w:ascii="Times New Roman" w:hAnsi="Times New Roman" w:cs="Times New Roman"/>
          <w:sz w:val="28"/>
          <w:szCs w:val="28"/>
        </w:rPr>
        <w:t>листопада</w:t>
      </w:r>
      <w:r w:rsidR="009F33A5">
        <w:rPr>
          <w:rFonts w:ascii="Times New Roman" w:hAnsi="Times New Roman" w:cs="Times New Roman"/>
          <w:sz w:val="28"/>
          <w:szCs w:val="28"/>
        </w:rPr>
        <w:t xml:space="preserve"> 202</w:t>
      </w:r>
      <w:r w:rsidR="000527B3">
        <w:rPr>
          <w:rFonts w:ascii="Times New Roman" w:hAnsi="Times New Roman" w:cs="Times New Roman"/>
          <w:sz w:val="28"/>
          <w:szCs w:val="28"/>
        </w:rPr>
        <w:t>1</w:t>
      </w:r>
      <w:r w:rsidR="00B9540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B95408">
        <w:rPr>
          <w:rFonts w:ascii="Times New Roman" w:hAnsi="Times New Roman" w:cs="Times New Roman"/>
          <w:sz w:val="28"/>
          <w:szCs w:val="28"/>
        </w:rPr>
        <w:tab/>
      </w:r>
      <w:r w:rsidR="00B95408">
        <w:rPr>
          <w:rFonts w:ascii="Times New Roman" w:hAnsi="Times New Roman" w:cs="Times New Roman"/>
          <w:sz w:val="28"/>
          <w:szCs w:val="28"/>
        </w:rPr>
        <w:tab/>
      </w:r>
      <w:r w:rsidR="00B95408">
        <w:rPr>
          <w:rFonts w:ascii="Times New Roman" w:hAnsi="Times New Roman" w:cs="Times New Roman"/>
          <w:sz w:val="28"/>
          <w:szCs w:val="28"/>
        </w:rPr>
        <w:tab/>
      </w:r>
      <w:r w:rsidR="00B95408">
        <w:rPr>
          <w:rFonts w:ascii="Times New Roman" w:hAnsi="Times New Roman" w:cs="Times New Roman"/>
          <w:sz w:val="28"/>
          <w:szCs w:val="28"/>
        </w:rPr>
        <w:tab/>
      </w:r>
      <w:r w:rsidR="009C55E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7B01" w:rsidRPr="00B95408">
        <w:rPr>
          <w:rFonts w:ascii="Times New Roman" w:hAnsi="Times New Roman" w:cs="Times New Roman"/>
          <w:sz w:val="28"/>
          <w:szCs w:val="28"/>
        </w:rPr>
        <w:t>м. Івано-Франківськ</w:t>
      </w:r>
    </w:p>
    <w:p w:rsidR="003026D3" w:rsidRDefault="003026D3" w:rsidP="00CB7B01">
      <w:pPr>
        <w:pStyle w:val="21"/>
        <w:shd w:val="clear" w:color="auto" w:fill="auto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C55EF" w:rsidRDefault="009C55EF" w:rsidP="00CB7B01">
      <w:pPr>
        <w:pStyle w:val="21"/>
        <w:shd w:val="clear" w:color="auto" w:fill="auto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C55EF" w:rsidRDefault="009C55EF" w:rsidP="00CB7B01">
      <w:pPr>
        <w:pStyle w:val="21"/>
        <w:shd w:val="clear" w:color="auto" w:fill="auto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66C6E" w:rsidRDefault="000D34FF" w:rsidP="00CB7B01">
      <w:pPr>
        <w:pStyle w:val="21"/>
        <w:shd w:val="clear" w:color="auto" w:fill="auto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діяльності</w:t>
      </w:r>
    </w:p>
    <w:p w:rsidR="00D66C6E" w:rsidRDefault="00D66C6E" w:rsidP="00CB7B01">
      <w:pPr>
        <w:pStyle w:val="21"/>
        <w:shd w:val="clear" w:color="auto" w:fill="auto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34FF">
        <w:rPr>
          <w:rFonts w:ascii="Times New Roman" w:hAnsi="Times New Roman" w:cs="Times New Roman"/>
          <w:sz w:val="28"/>
          <w:szCs w:val="28"/>
        </w:rPr>
        <w:t>рокурорів</w:t>
      </w:r>
      <w:r>
        <w:rPr>
          <w:rFonts w:ascii="Times New Roman" w:hAnsi="Times New Roman" w:cs="Times New Roman"/>
          <w:sz w:val="28"/>
          <w:szCs w:val="28"/>
        </w:rPr>
        <w:t xml:space="preserve"> у судовому провадженні,</w:t>
      </w:r>
    </w:p>
    <w:p w:rsidR="00F50B4F" w:rsidRDefault="00A15854" w:rsidP="00CB7B01">
      <w:pPr>
        <w:pStyle w:val="21"/>
        <w:shd w:val="clear" w:color="auto" w:fill="auto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6C6E">
        <w:rPr>
          <w:rFonts w:ascii="Times New Roman" w:hAnsi="Times New Roman" w:cs="Times New Roman"/>
          <w:sz w:val="28"/>
          <w:szCs w:val="28"/>
        </w:rPr>
        <w:t xml:space="preserve"> тому числі </w:t>
      </w:r>
      <w:r>
        <w:rPr>
          <w:rFonts w:ascii="Times New Roman" w:hAnsi="Times New Roman" w:cs="Times New Roman"/>
          <w:sz w:val="28"/>
          <w:szCs w:val="28"/>
        </w:rPr>
        <w:t>щодо</w:t>
      </w:r>
      <w:r w:rsidR="009F33A5">
        <w:rPr>
          <w:rFonts w:ascii="Times New Roman" w:hAnsi="Times New Roman" w:cs="Times New Roman"/>
          <w:sz w:val="28"/>
          <w:szCs w:val="28"/>
        </w:rPr>
        <w:t xml:space="preserve"> </w:t>
      </w:r>
      <w:r w:rsidR="003026D3">
        <w:rPr>
          <w:rFonts w:ascii="Times New Roman" w:hAnsi="Times New Roman" w:cs="Times New Roman"/>
          <w:sz w:val="28"/>
          <w:szCs w:val="28"/>
        </w:rPr>
        <w:t xml:space="preserve">оскарження </w:t>
      </w:r>
      <w:r w:rsidR="000D34FF">
        <w:rPr>
          <w:rFonts w:ascii="Times New Roman" w:hAnsi="Times New Roman" w:cs="Times New Roman"/>
          <w:sz w:val="28"/>
          <w:szCs w:val="28"/>
        </w:rPr>
        <w:t xml:space="preserve">судових рішень </w:t>
      </w:r>
    </w:p>
    <w:p w:rsidR="006F7D8B" w:rsidRDefault="000D34FF" w:rsidP="00CB7B01">
      <w:pPr>
        <w:pStyle w:val="21"/>
        <w:shd w:val="clear" w:color="auto" w:fill="auto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3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кримінальн</w:t>
      </w:r>
      <w:r w:rsidR="00556BA8">
        <w:rPr>
          <w:rFonts w:ascii="Times New Roman" w:hAnsi="Times New Roman" w:cs="Times New Roman"/>
          <w:sz w:val="28"/>
          <w:szCs w:val="28"/>
        </w:rPr>
        <w:t>их</w:t>
      </w:r>
      <w:r w:rsidR="009F3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провадженн</w:t>
      </w:r>
      <w:r w:rsidR="00556BA8">
        <w:rPr>
          <w:rFonts w:ascii="Times New Roman" w:hAnsi="Times New Roman" w:cs="Times New Roman"/>
          <w:sz w:val="28"/>
          <w:szCs w:val="28"/>
        </w:rPr>
        <w:t>ях</w:t>
      </w:r>
      <w:r w:rsidR="002E7443">
        <w:rPr>
          <w:rFonts w:ascii="Times New Roman" w:hAnsi="Times New Roman" w:cs="Times New Roman"/>
          <w:sz w:val="28"/>
          <w:szCs w:val="28"/>
        </w:rPr>
        <w:t xml:space="preserve"> (справах)</w:t>
      </w:r>
    </w:p>
    <w:p w:rsidR="00CB7B01" w:rsidRDefault="00CB7B01" w:rsidP="00CB7B01">
      <w:pPr>
        <w:pStyle w:val="21"/>
        <w:shd w:val="clear" w:color="auto" w:fill="auto"/>
        <w:spacing w:after="0" w:line="240" w:lineRule="auto"/>
        <w:ind w:right="-5" w:firstLine="900"/>
        <w:jc w:val="left"/>
        <w:rPr>
          <w:rStyle w:val="20"/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29EF" w:rsidRPr="00E229EF" w:rsidRDefault="00E229EF" w:rsidP="00E229EF">
      <w:pPr>
        <w:pStyle w:val="21"/>
        <w:spacing w:after="0" w:line="240" w:lineRule="auto"/>
        <w:ind w:right="-5"/>
        <w:jc w:val="left"/>
        <w:rPr>
          <w:rStyle w:val="20"/>
          <w:rFonts w:ascii="Times New Roman" w:hAnsi="Times New Roman" w:cs="Times New Roman"/>
          <w:bCs/>
          <w:i/>
          <w:sz w:val="28"/>
          <w:szCs w:val="28"/>
          <w:u w:val="none"/>
          <w:lang w:eastAsia="ru-RU"/>
        </w:rPr>
      </w:pPr>
      <w:r w:rsidRPr="00E229EF">
        <w:rPr>
          <w:rStyle w:val="20"/>
          <w:rFonts w:ascii="Times New Roman" w:hAnsi="Times New Roman" w:cs="Times New Roman"/>
          <w:bCs/>
          <w:i/>
          <w:sz w:val="28"/>
          <w:szCs w:val="28"/>
          <w:u w:val="none"/>
          <w:lang w:eastAsia="ru-RU"/>
        </w:rPr>
        <w:t xml:space="preserve">(Зі змінами, внесеними наказом </w:t>
      </w:r>
    </w:p>
    <w:p w:rsidR="00E229EF" w:rsidRPr="00E229EF" w:rsidRDefault="00E229EF" w:rsidP="00E229EF">
      <w:pPr>
        <w:pStyle w:val="21"/>
        <w:spacing w:after="0" w:line="240" w:lineRule="auto"/>
        <w:ind w:right="-5"/>
        <w:jc w:val="left"/>
        <w:rPr>
          <w:rStyle w:val="20"/>
          <w:rFonts w:ascii="Times New Roman" w:hAnsi="Times New Roman" w:cs="Times New Roman"/>
          <w:bCs/>
          <w:i/>
          <w:sz w:val="28"/>
          <w:szCs w:val="28"/>
          <w:u w:val="none"/>
          <w:lang w:eastAsia="ru-RU"/>
        </w:rPr>
      </w:pPr>
      <w:r>
        <w:rPr>
          <w:rStyle w:val="20"/>
          <w:rFonts w:ascii="Times New Roman" w:hAnsi="Times New Roman" w:cs="Times New Roman"/>
          <w:bCs/>
          <w:i/>
          <w:sz w:val="28"/>
          <w:szCs w:val="28"/>
          <w:u w:val="none"/>
          <w:lang w:eastAsia="ru-RU"/>
        </w:rPr>
        <w:t>керівника обласної прокуратури</w:t>
      </w:r>
      <w:r w:rsidRPr="00E229EF">
        <w:rPr>
          <w:rStyle w:val="20"/>
          <w:rFonts w:ascii="Times New Roman" w:hAnsi="Times New Roman" w:cs="Times New Roman"/>
          <w:bCs/>
          <w:i/>
          <w:sz w:val="28"/>
          <w:szCs w:val="28"/>
          <w:u w:val="none"/>
          <w:lang w:eastAsia="ru-RU"/>
        </w:rPr>
        <w:t xml:space="preserve"> </w:t>
      </w:r>
    </w:p>
    <w:p w:rsidR="009C55EF" w:rsidRPr="00E229EF" w:rsidRDefault="00E229EF" w:rsidP="00E229EF">
      <w:pPr>
        <w:pStyle w:val="21"/>
        <w:shd w:val="clear" w:color="auto" w:fill="auto"/>
        <w:spacing w:after="0" w:line="240" w:lineRule="auto"/>
        <w:ind w:right="-5"/>
        <w:jc w:val="left"/>
        <w:rPr>
          <w:rStyle w:val="20"/>
          <w:rFonts w:ascii="Times New Roman" w:hAnsi="Times New Roman" w:cs="Times New Roman"/>
          <w:bCs/>
          <w:i/>
          <w:sz w:val="28"/>
          <w:szCs w:val="28"/>
          <w:u w:val="none"/>
          <w:lang w:eastAsia="ru-RU"/>
        </w:rPr>
      </w:pPr>
      <w:r w:rsidRPr="00E229EF">
        <w:rPr>
          <w:rStyle w:val="20"/>
          <w:rFonts w:ascii="Times New Roman" w:hAnsi="Times New Roman" w:cs="Times New Roman"/>
          <w:bCs/>
          <w:i/>
          <w:sz w:val="28"/>
          <w:szCs w:val="28"/>
          <w:u w:val="none"/>
          <w:lang w:eastAsia="ru-RU"/>
        </w:rPr>
        <w:t xml:space="preserve">від </w:t>
      </w:r>
      <w:r>
        <w:rPr>
          <w:rStyle w:val="20"/>
          <w:rFonts w:ascii="Times New Roman" w:hAnsi="Times New Roman" w:cs="Times New Roman"/>
          <w:bCs/>
          <w:i/>
          <w:sz w:val="28"/>
          <w:szCs w:val="28"/>
          <w:u w:val="none"/>
          <w:lang w:eastAsia="ru-RU"/>
        </w:rPr>
        <w:t>26.05.</w:t>
      </w:r>
      <w:r w:rsidRPr="00E229EF">
        <w:rPr>
          <w:rStyle w:val="20"/>
          <w:rFonts w:ascii="Times New Roman" w:hAnsi="Times New Roman" w:cs="Times New Roman"/>
          <w:bCs/>
          <w:i/>
          <w:sz w:val="28"/>
          <w:szCs w:val="28"/>
          <w:u w:val="none"/>
          <w:lang w:eastAsia="ru-RU"/>
        </w:rPr>
        <w:t>2023 № 33)</w:t>
      </w:r>
    </w:p>
    <w:p w:rsidR="00E229EF" w:rsidRPr="00B95408" w:rsidRDefault="00E229EF" w:rsidP="00E229EF">
      <w:pPr>
        <w:pStyle w:val="21"/>
        <w:shd w:val="clear" w:color="auto" w:fill="auto"/>
        <w:spacing w:after="0" w:line="240" w:lineRule="auto"/>
        <w:ind w:right="-5"/>
        <w:jc w:val="left"/>
        <w:rPr>
          <w:rStyle w:val="20"/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7B01" w:rsidRPr="00B95408" w:rsidRDefault="00CB7B01" w:rsidP="003026D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</w:rPr>
      </w:pPr>
      <w:r w:rsidRPr="00B95408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0D34FF">
        <w:rPr>
          <w:rFonts w:ascii="Times New Roman" w:hAnsi="Times New Roman" w:cs="Times New Roman"/>
          <w:sz w:val="28"/>
          <w:szCs w:val="28"/>
        </w:rPr>
        <w:t>забезпечення виконання завдань кримінального провадження та дотримання його загальних засад, належної організації діяльності прокурорів з оскарження судових рішень</w:t>
      </w:r>
      <w:r w:rsidRPr="00B95408">
        <w:rPr>
          <w:rFonts w:ascii="Times New Roman" w:hAnsi="Times New Roman" w:cs="Times New Roman"/>
          <w:sz w:val="28"/>
          <w:szCs w:val="28"/>
        </w:rPr>
        <w:t>, керуючись ст. 11 Закону України</w:t>
      </w:r>
      <w:r w:rsidR="00CB7C4E">
        <w:rPr>
          <w:rFonts w:ascii="Times New Roman" w:hAnsi="Times New Roman" w:cs="Times New Roman"/>
          <w:sz w:val="28"/>
          <w:szCs w:val="28"/>
        </w:rPr>
        <w:t xml:space="preserve"> «Про прокуратуру»</w:t>
      </w:r>
      <w:r w:rsidRPr="00B954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B01" w:rsidRPr="00B95408" w:rsidRDefault="00CB7B01" w:rsidP="003026D3">
      <w:pPr>
        <w:spacing w:after="0" w:line="240" w:lineRule="auto"/>
        <w:ind w:right="-6" w:firstLine="540"/>
        <w:rPr>
          <w:rFonts w:ascii="Times New Roman" w:hAnsi="Times New Roman" w:cs="Times New Roman"/>
          <w:sz w:val="28"/>
          <w:szCs w:val="28"/>
        </w:rPr>
      </w:pPr>
    </w:p>
    <w:p w:rsidR="00CB7B01" w:rsidRDefault="00CB7B01" w:rsidP="003026D3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95408">
        <w:rPr>
          <w:rFonts w:ascii="Times New Roman" w:hAnsi="Times New Roman" w:cs="Times New Roman"/>
          <w:b/>
          <w:sz w:val="28"/>
          <w:szCs w:val="28"/>
        </w:rPr>
        <w:t>Н</w:t>
      </w:r>
      <w:r w:rsidR="00346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sz w:val="28"/>
          <w:szCs w:val="28"/>
        </w:rPr>
        <w:t>А</w:t>
      </w:r>
      <w:r w:rsidR="00346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sz w:val="28"/>
          <w:szCs w:val="28"/>
        </w:rPr>
        <w:t>К</w:t>
      </w:r>
      <w:r w:rsidR="00346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sz w:val="28"/>
          <w:szCs w:val="28"/>
        </w:rPr>
        <w:t>А</w:t>
      </w:r>
      <w:r w:rsidR="00346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sz w:val="28"/>
          <w:szCs w:val="28"/>
        </w:rPr>
        <w:t>З</w:t>
      </w:r>
      <w:r w:rsidR="00346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sz w:val="28"/>
          <w:szCs w:val="28"/>
        </w:rPr>
        <w:t>У</w:t>
      </w:r>
      <w:r w:rsidR="00346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sz w:val="28"/>
          <w:szCs w:val="28"/>
        </w:rPr>
        <w:t>Ю:</w:t>
      </w:r>
    </w:p>
    <w:p w:rsidR="003026D3" w:rsidRPr="003026D3" w:rsidRDefault="003026D3" w:rsidP="003026D3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702A1" w:rsidRPr="003026D3" w:rsidRDefault="00E27875" w:rsidP="003026D3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contextualSpacing w:val="0"/>
        <w:jc w:val="both"/>
        <w:rPr>
          <w:rStyle w:val="20"/>
          <w:rFonts w:ascii="Times New Roman" w:hAnsi="Times New Roman"/>
          <w:bCs w:val="0"/>
          <w:color w:val="auto"/>
          <w:sz w:val="28"/>
          <w:szCs w:val="28"/>
          <w:u w:val="none"/>
          <w:shd w:val="clear" w:color="auto" w:fill="auto"/>
        </w:rPr>
      </w:pPr>
      <w:r w:rsidRPr="003026D3">
        <w:rPr>
          <w:rFonts w:ascii="Times New Roman" w:hAnsi="Times New Roman"/>
          <w:b/>
          <w:sz w:val="28"/>
          <w:szCs w:val="28"/>
        </w:rPr>
        <w:t xml:space="preserve">У кримінальних справах, </w:t>
      </w:r>
      <w:r w:rsidR="003026D3">
        <w:rPr>
          <w:rFonts w:ascii="Times New Roman" w:hAnsi="Times New Roman"/>
          <w:b/>
          <w:sz w:val="28"/>
          <w:szCs w:val="28"/>
        </w:rPr>
        <w:t>скерованих</w:t>
      </w:r>
      <w:r w:rsidRPr="003026D3">
        <w:rPr>
          <w:rFonts w:ascii="Times New Roman" w:hAnsi="Times New Roman"/>
          <w:b/>
          <w:sz w:val="28"/>
          <w:szCs w:val="28"/>
        </w:rPr>
        <w:t xml:space="preserve"> до суду відповідно до Кримінально-процесуального кодексу України 1960 року:</w:t>
      </w:r>
    </w:p>
    <w:p w:rsidR="001702A1" w:rsidRPr="00C0179C" w:rsidRDefault="00C20BF4" w:rsidP="009C55EF">
      <w:pPr>
        <w:pStyle w:val="21"/>
        <w:shd w:val="clear" w:color="auto" w:fill="auto"/>
        <w:tabs>
          <w:tab w:val="left" w:pos="1276"/>
        </w:tabs>
        <w:spacing w:before="120" w:after="120" w:line="240" w:lineRule="auto"/>
        <w:ind w:right="-6" w:firstLine="709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179C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1.</w:t>
      </w:r>
      <w:r w:rsidR="00DD6237" w:rsidRPr="00C0179C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1.</w:t>
      </w:r>
      <w:r w:rsidR="00B95408" w:rsidRPr="00C0179C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 w:rsidR="003026D3" w:rsidRPr="00C0179C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Першому заступнику, з</w:t>
      </w:r>
      <w:r w:rsidR="001702A1" w:rsidRPr="00C0179C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аступник</w:t>
      </w:r>
      <w:r w:rsidR="00994309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у</w:t>
      </w:r>
      <w:r w:rsidR="001702A1" w:rsidRPr="00C0179C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F33A5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керівника обласної прокуратури</w:t>
      </w:r>
      <w:r w:rsidR="001702A1" w:rsidRPr="00C0179C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керівникам </w:t>
      </w:r>
      <w:r w:rsidR="000527B3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окружних</w:t>
      </w:r>
      <w:r w:rsidR="0070588D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прокуратур та </w:t>
      </w:r>
      <w:r w:rsidR="003026D3" w:rsidRPr="00C0179C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самостійних </w:t>
      </w:r>
      <w:r w:rsidR="001702A1" w:rsidRPr="00C0179C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структурних підрозділів </w:t>
      </w:r>
      <w:r w:rsidR="009F33A5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обласної прокуратури</w:t>
      </w:r>
      <w:r w:rsidR="003026D3" w:rsidRPr="00C0179C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57742" w:rsidRPr="00C0179C">
        <w:rPr>
          <w:rStyle w:val="20"/>
          <w:rFonts w:ascii="Times New Roman" w:hAnsi="Times New Roman" w:cs="Times New Roman"/>
          <w:sz w:val="28"/>
          <w:szCs w:val="28"/>
          <w:u w:val="none"/>
          <w:lang w:eastAsia="ru-RU"/>
        </w:rPr>
        <w:t xml:space="preserve">у межах компетенції </w:t>
      </w:r>
      <w:r w:rsidR="001702A1" w:rsidRPr="00C0179C">
        <w:rPr>
          <w:rFonts w:ascii="Times New Roman" w:hAnsi="Times New Roman" w:cs="Times New Roman"/>
          <w:b w:val="0"/>
          <w:sz w:val="28"/>
          <w:szCs w:val="28"/>
        </w:rPr>
        <w:t>забезпеч</w:t>
      </w:r>
      <w:r w:rsidR="0070588D">
        <w:rPr>
          <w:rFonts w:ascii="Times New Roman" w:hAnsi="Times New Roman" w:cs="Times New Roman"/>
          <w:b w:val="0"/>
          <w:sz w:val="28"/>
          <w:szCs w:val="28"/>
        </w:rPr>
        <w:t>ити</w:t>
      </w:r>
      <w:r w:rsidR="00C0179C" w:rsidRPr="00C0179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702A1" w:rsidRPr="003026D3" w:rsidRDefault="00E27875" w:rsidP="009C55EF">
      <w:pPr>
        <w:pStyle w:val="21"/>
        <w:shd w:val="clear" w:color="auto" w:fill="auto"/>
        <w:tabs>
          <w:tab w:val="left" w:pos="1134"/>
        </w:tabs>
        <w:spacing w:before="120" w:after="120" w:line="240" w:lineRule="auto"/>
        <w:ind w:right="-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6D3">
        <w:rPr>
          <w:rStyle w:val="a5"/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DD6237" w:rsidRPr="003026D3">
        <w:rPr>
          <w:rStyle w:val="a5"/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DD6237" w:rsidRPr="003026D3">
        <w:rPr>
          <w:rStyle w:val="a5"/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0718D" w:rsidRPr="003026D3">
        <w:rPr>
          <w:rStyle w:val="a5"/>
          <w:rFonts w:ascii="Times New Roman" w:hAnsi="Times New Roman" w:cs="Times New Roman"/>
          <w:sz w:val="28"/>
          <w:szCs w:val="28"/>
          <w:lang w:eastAsia="ru-RU"/>
        </w:rPr>
        <w:t>о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 xml:space="preserve">бов’язкову участь </w:t>
      </w:r>
      <w:r w:rsidR="003026D3">
        <w:rPr>
          <w:rFonts w:ascii="Times New Roman" w:hAnsi="Times New Roman" w:cs="Times New Roman"/>
          <w:b w:val="0"/>
          <w:sz w:val="28"/>
          <w:szCs w:val="28"/>
        </w:rPr>
        <w:t xml:space="preserve">прокурорів 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3026D3">
        <w:rPr>
          <w:rFonts w:ascii="Times New Roman" w:hAnsi="Times New Roman" w:cs="Times New Roman"/>
          <w:b w:val="0"/>
          <w:sz w:val="28"/>
          <w:szCs w:val="28"/>
        </w:rPr>
        <w:t xml:space="preserve">судовому 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>розгляді кримінальних справ та контроль за якістю підтримання обвинувачення</w:t>
      </w:r>
      <w:r w:rsidR="00342CF4">
        <w:rPr>
          <w:rFonts w:ascii="Times New Roman" w:hAnsi="Times New Roman" w:cs="Times New Roman"/>
          <w:b w:val="0"/>
          <w:sz w:val="28"/>
          <w:szCs w:val="28"/>
        </w:rPr>
        <w:t>,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 xml:space="preserve"> відповідно до </w:t>
      </w:r>
      <w:r w:rsidR="003026D3">
        <w:rPr>
          <w:rFonts w:ascii="Times New Roman" w:hAnsi="Times New Roman" w:cs="Times New Roman"/>
          <w:b w:val="0"/>
          <w:sz w:val="28"/>
          <w:szCs w:val="28"/>
        </w:rPr>
        <w:br/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>п</w:t>
      </w:r>
      <w:r w:rsidR="003026D3">
        <w:rPr>
          <w:rFonts w:ascii="Times New Roman" w:hAnsi="Times New Roman" w:cs="Times New Roman"/>
          <w:b w:val="0"/>
          <w:sz w:val="28"/>
          <w:szCs w:val="28"/>
        </w:rPr>
        <w:t xml:space="preserve">ункту 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>11 розділу XI «Перехідні положення» Кримінального процесуального кодексу України</w:t>
      </w:r>
      <w:r w:rsidR="00657742">
        <w:rPr>
          <w:rFonts w:ascii="Times New Roman" w:hAnsi="Times New Roman" w:cs="Times New Roman"/>
          <w:b w:val="0"/>
          <w:sz w:val="28"/>
          <w:szCs w:val="28"/>
        </w:rPr>
        <w:t>, у порядку, визначеному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 xml:space="preserve"> Кримінально-процесуальним кодексом України 1960 року</w:t>
      </w:r>
      <w:r w:rsidR="00657742">
        <w:rPr>
          <w:rFonts w:ascii="Times New Roman" w:hAnsi="Times New Roman" w:cs="Times New Roman"/>
          <w:b w:val="0"/>
          <w:sz w:val="28"/>
          <w:szCs w:val="28"/>
        </w:rPr>
        <w:t>, з урахуванням практики Європейського суду з прав людини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 xml:space="preserve"> та правови</w:t>
      </w:r>
      <w:r w:rsidR="00657742">
        <w:rPr>
          <w:rFonts w:ascii="Times New Roman" w:hAnsi="Times New Roman" w:cs="Times New Roman"/>
          <w:b w:val="0"/>
          <w:sz w:val="28"/>
          <w:szCs w:val="28"/>
        </w:rPr>
        <w:t>х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 xml:space="preserve"> висновк</w:t>
      </w:r>
      <w:r w:rsidR="00657742">
        <w:rPr>
          <w:rFonts w:ascii="Times New Roman" w:hAnsi="Times New Roman" w:cs="Times New Roman"/>
          <w:b w:val="0"/>
          <w:sz w:val="28"/>
          <w:szCs w:val="28"/>
        </w:rPr>
        <w:t>ів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 xml:space="preserve"> Верховного Суду</w:t>
      </w:r>
      <w:r w:rsidR="0050718D" w:rsidRPr="003026D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4FBD" w:rsidRDefault="001702A1" w:rsidP="00DE4FBD">
      <w:pPr>
        <w:pStyle w:val="21"/>
        <w:shd w:val="clear" w:color="auto" w:fill="auto"/>
        <w:tabs>
          <w:tab w:val="left" w:pos="1134"/>
        </w:tabs>
        <w:spacing w:before="120" w:after="120" w:line="240" w:lineRule="auto"/>
        <w:ind w:right="-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6D3">
        <w:rPr>
          <w:rFonts w:ascii="Times New Roman" w:hAnsi="Times New Roman" w:cs="Times New Roman"/>
          <w:sz w:val="28"/>
          <w:szCs w:val="28"/>
        </w:rPr>
        <w:t>2</w:t>
      </w:r>
      <w:r w:rsidR="00DD6237" w:rsidRPr="003026D3">
        <w:rPr>
          <w:rFonts w:ascii="Times New Roman" w:hAnsi="Times New Roman" w:cs="Times New Roman"/>
          <w:sz w:val="28"/>
          <w:szCs w:val="28"/>
        </w:rPr>
        <w:t>)</w:t>
      </w:r>
      <w:r w:rsidR="00DD6237" w:rsidRPr="003026D3">
        <w:rPr>
          <w:rFonts w:ascii="Times New Roman" w:hAnsi="Times New Roman" w:cs="Times New Roman"/>
          <w:sz w:val="28"/>
          <w:szCs w:val="28"/>
        </w:rPr>
        <w:tab/>
      </w:r>
      <w:r w:rsidR="00DA4EB2" w:rsidRPr="00DA4EB2">
        <w:rPr>
          <w:rFonts w:ascii="Times New Roman" w:hAnsi="Times New Roman" w:cs="Times New Roman"/>
          <w:b w:val="0"/>
          <w:sz w:val="28"/>
          <w:szCs w:val="28"/>
        </w:rPr>
        <w:t>за наявності підстав своєчасне та</w:t>
      </w:r>
      <w:r w:rsidR="009F3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18D" w:rsidRPr="003026D3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кісне реагування </w:t>
      </w:r>
      <w:r w:rsidR="00DA4EB2" w:rsidRPr="003026D3">
        <w:rPr>
          <w:rFonts w:ascii="Times New Roman" w:hAnsi="Times New Roman" w:cs="Times New Roman"/>
          <w:b w:val="0"/>
          <w:sz w:val="28"/>
          <w:szCs w:val="28"/>
        </w:rPr>
        <w:t xml:space="preserve">на судові рішення у кримінальних справах 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в апеляційному і касаційному порядку, направлення 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копій касаційних скарг до </w:t>
      </w:r>
      <w:r w:rsidR="00DA4EB2">
        <w:rPr>
          <w:rFonts w:ascii="Times New Roman" w:hAnsi="Times New Roman" w:cs="Times New Roman"/>
          <w:b w:val="0"/>
          <w:sz w:val="28"/>
          <w:szCs w:val="28"/>
        </w:rPr>
        <w:t xml:space="preserve">підрозділу підтримання обвинувачення в суді </w:t>
      </w:r>
      <w:r w:rsidR="009F33A5">
        <w:rPr>
          <w:rFonts w:ascii="Times New Roman" w:hAnsi="Times New Roman" w:cs="Times New Roman"/>
          <w:b w:val="0"/>
          <w:sz w:val="28"/>
          <w:szCs w:val="28"/>
        </w:rPr>
        <w:t xml:space="preserve">Офісу 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>Генерально</w:t>
      </w:r>
      <w:r w:rsidR="009F33A5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 прокур</w:t>
      </w:r>
      <w:r w:rsidR="009F33A5">
        <w:rPr>
          <w:rFonts w:ascii="Times New Roman" w:hAnsi="Times New Roman" w:cs="Times New Roman"/>
          <w:b w:val="0"/>
          <w:sz w:val="28"/>
          <w:szCs w:val="28"/>
        </w:rPr>
        <w:t>ора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 для забезпечення участі </w:t>
      </w:r>
      <w:r w:rsidR="0012150D">
        <w:rPr>
          <w:rFonts w:ascii="Times New Roman" w:hAnsi="Times New Roman" w:cs="Times New Roman"/>
          <w:b w:val="0"/>
          <w:sz w:val="28"/>
          <w:szCs w:val="28"/>
        </w:rPr>
        <w:t>в</w:t>
      </w:r>
      <w:r w:rsidR="009F3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4EB2">
        <w:rPr>
          <w:rFonts w:ascii="Times New Roman" w:hAnsi="Times New Roman" w:cs="Times New Roman"/>
          <w:b w:val="0"/>
          <w:sz w:val="28"/>
          <w:szCs w:val="28"/>
        </w:rPr>
        <w:t xml:space="preserve">судовому провадженні з перегляду судових рішень </w:t>
      </w:r>
      <w:r w:rsidR="00D1622B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DA4EB2">
        <w:rPr>
          <w:rFonts w:ascii="Times New Roman" w:hAnsi="Times New Roman" w:cs="Times New Roman"/>
          <w:b w:val="0"/>
          <w:sz w:val="28"/>
          <w:szCs w:val="28"/>
        </w:rPr>
        <w:t>суд</w:t>
      </w:r>
      <w:r w:rsidR="00D1622B">
        <w:rPr>
          <w:rFonts w:ascii="Times New Roman" w:hAnsi="Times New Roman" w:cs="Times New Roman"/>
          <w:b w:val="0"/>
          <w:sz w:val="28"/>
          <w:szCs w:val="28"/>
        </w:rPr>
        <w:t>і</w:t>
      </w:r>
      <w:r w:rsidR="00DA4EB2">
        <w:rPr>
          <w:rFonts w:ascii="Times New Roman" w:hAnsi="Times New Roman" w:cs="Times New Roman"/>
          <w:b w:val="0"/>
          <w:sz w:val="28"/>
          <w:szCs w:val="28"/>
        </w:rPr>
        <w:t xml:space="preserve"> касаційної інстанції</w:t>
      </w:r>
      <w:r w:rsidR="0050718D" w:rsidRPr="003026D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27875" w:rsidRDefault="00E27875" w:rsidP="00DE4FBD">
      <w:pPr>
        <w:pStyle w:val="21"/>
        <w:shd w:val="clear" w:color="auto" w:fill="auto"/>
        <w:tabs>
          <w:tab w:val="left" w:pos="1134"/>
        </w:tabs>
        <w:spacing w:before="120" w:after="120" w:line="240" w:lineRule="auto"/>
        <w:ind w:right="-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6D3">
        <w:rPr>
          <w:rFonts w:ascii="Times New Roman" w:hAnsi="Times New Roman" w:cs="Times New Roman"/>
          <w:sz w:val="28"/>
          <w:szCs w:val="28"/>
        </w:rPr>
        <w:t>3</w:t>
      </w:r>
      <w:r w:rsidR="00DD6237" w:rsidRPr="003026D3">
        <w:rPr>
          <w:rFonts w:ascii="Times New Roman" w:hAnsi="Times New Roman" w:cs="Times New Roman"/>
          <w:sz w:val="28"/>
          <w:szCs w:val="28"/>
        </w:rPr>
        <w:t>)</w:t>
      </w:r>
      <w:r w:rsidR="00DD6237" w:rsidRPr="003026D3">
        <w:rPr>
          <w:rFonts w:ascii="Times New Roman" w:hAnsi="Times New Roman" w:cs="Times New Roman"/>
          <w:sz w:val="28"/>
          <w:szCs w:val="28"/>
        </w:rPr>
        <w:tab/>
      </w:r>
      <w:r w:rsidR="0050718D" w:rsidRPr="003026D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часть </w:t>
      </w:r>
      <w:r w:rsidR="004D7F91" w:rsidRPr="003026D3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DA4EB2">
        <w:rPr>
          <w:rFonts w:ascii="Times New Roman" w:hAnsi="Times New Roman" w:cs="Times New Roman"/>
          <w:b w:val="0"/>
          <w:sz w:val="28"/>
          <w:szCs w:val="28"/>
        </w:rPr>
        <w:t xml:space="preserve">судовому провадженні з </w:t>
      </w:r>
      <w:r w:rsidR="004D7F91" w:rsidRPr="003026D3">
        <w:rPr>
          <w:rFonts w:ascii="Times New Roman" w:hAnsi="Times New Roman" w:cs="Times New Roman"/>
          <w:b w:val="0"/>
          <w:sz w:val="28"/>
          <w:szCs w:val="28"/>
        </w:rPr>
        <w:t>перегляд</w:t>
      </w:r>
      <w:r w:rsidR="00DA4EB2">
        <w:rPr>
          <w:rFonts w:ascii="Times New Roman" w:hAnsi="Times New Roman" w:cs="Times New Roman"/>
          <w:b w:val="0"/>
          <w:sz w:val="28"/>
          <w:szCs w:val="28"/>
        </w:rPr>
        <w:t xml:space="preserve">у судових рішень у суді 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>апеляційно</w:t>
      </w:r>
      <w:r w:rsidR="00DA4EB2">
        <w:rPr>
          <w:rFonts w:ascii="Times New Roman" w:hAnsi="Times New Roman" w:cs="Times New Roman"/>
          <w:b w:val="0"/>
          <w:sz w:val="28"/>
          <w:szCs w:val="28"/>
        </w:rPr>
        <w:t>ї</w:t>
      </w:r>
      <w:r w:rsidR="008814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4EB2">
        <w:rPr>
          <w:rFonts w:ascii="Times New Roman" w:hAnsi="Times New Roman" w:cs="Times New Roman"/>
          <w:b w:val="0"/>
          <w:sz w:val="28"/>
          <w:szCs w:val="28"/>
        </w:rPr>
        <w:t xml:space="preserve">інстанції у кримінальних справах, в яких </w:t>
      </w:r>
      <w:r w:rsidR="00556BA8">
        <w:rPr>
          <w:rFonts w:ascii="Times New Roman" w:hAnsi="Times New Roman" w:cs="Times New Roman"/>
          <w:b w:val="0"/>
          <w:sz w:val="28"/>
          <w:szCs w:val="28"/>
        </w:rPr>
        <w:t xml:space="preserve">забезпечувалось </w:t>
      </w:r>
      <w:r w:rsidR="004D7F91" w:rsidRPr="003026D3">
        <w:rPr>
          <w:rFonts w:ascii="Times New Roman" w:hAnsi="Times New Roman" w:cs="Times New Roman"/>
          <w:b w:val="0"/>
          <w:sz w:val="28"/>
          <w:szCs w:val="28"/>
        </w:rPr>
        <w:t xml:space="preserve">підтримання обвинувачення </w:t>
      </w:r>
      <w:r w:rsidR="00556BA8">
        <w:rPr>
          <w:rFonts w:ascii="Times New Roman" w:hAnsi="Times New Roman" w:cs="Times New Roman"/>
          <w:b w:val="0"/>
          <w:sz w:val="28"/>
          <w:szCs w:val="28"/>
        </w:rPr>
        <w:t>в</w:t>
      </w:r>
      <w:r w:rsidR="004D7F91" w:rsidRPr="003026D3">
        <w:rPr>
          <w:rFonts w:ascii="Times New Roman" w:hAnsi="Times New Roman" w:cs="Times New Roman"/>
          <w:b w:val="0"/>
          <w:sz w:val="28"/>
          <w:szCs w:val="28"/>
        </w:rPr>
        <w:t xml:space="preserve"> суді першої інстанції (крім </w:t>
      </w:r>
      <w:r w:rsidR="00556BA8">
        <w:rPr>
          <w:rFonts w:ascii="Times New Roman" w:hAnsi="Times New Roman" w:cs="Times New Roman"/>
          <w:b w:val="0"/>
          <w:sz w:val="28"/>
          <w:szCs w:val="28"/>
        </w:rPr>
        <w:t xml:space="preserve">керівників </w:t>
      </w:r>
      <w:r w:rsidR="000527B3">
        <w:rPr>
          <w:rFonts w:ascii="Times New Roman" w:hAnsi="Times New Roman" w:cs="Times New Roman"/>
          <w:b w:val="0"/>
          <w:sz w:val="28"/>
          <w:szCs w:val="28"/>
        </w:rPr>
        <w:t>окружних</w:t>
      </w:r>
      <w:r w:rsidR="00556BA8">
        <w:rPr>
          <w:rFonts w:ascii="Times New Roman" w:hAnsi="Times New Roman" w:cs="Times New Roman"/>
          <w:b w:val="0"/>
          <w:sz w:val="28"/>
          <w:szCs w:val="28"/>
        </w:rPr>
        <w:t xml:space="preserve"> прокуратур);</w:t>
      </w:r>
    </w:p>
    <w:p w:rsidR="00556BA8" w:rsidRPr="00556BA8" w:rsidRDefault="00556BA8" w:rsidP="00556BA8">
      <w:pPr>
        <w:pStyle w:val="21"/>
        <w:shd w:val="clear" w:color="auto" w:fill="auto"/>
        <w:tabs>
          <w:tab w:val="left" w:pos="1134"/>
          <w:tab w:val="left" w:pos="1276"/>
        </w:tabs>
        <w:spacing w:before="120" w:after="120" w:line="240" w:lineRule="auto"/>
        <w:ind w:right="-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26D3">
        <w:rPr>
          <w:rFonts w:ascii="Times New Roman" w:hAnsi="Times New Roman" w:cs="Times New Roman"/>
          <w:sz w:val="28"/>
          <w:szCs w:val="28"/>
        </w:rPr>
        <w:t>)</w:t>
      </w:r>
      <w:r w:rsidRPr="003026D3">
        <w:rPr>
          <w:rFonts w:ascii="Times New Roman" w:hAnsi="Times New Roman" w:cs="Times New Roman"/>
          <w:sz w:val="28"/>
          <w:szCs w:val="28"/>
        </w:rPr>
        <w:tab/>
      </w:r>
      <w:r w:rsidRPr="00556BA8">
        <w:rPr>
          <w:rFonts w:ascii="Times New Roman" w:hAnsi="Times New Roman" w:cs="Times New Roman"/>
          <w:b w:val="0"/>
          <w:sz w:val="28"/>
          <w:szCs w:val="28"/>
        </w:rPr>
        <w:t>вжиття дієвих заходів щодо сприяння судам у завершенні судового розгляду кримінальних справ у найкоротші строки.</w:t>
      </w:r>
    </w:p>
    <w:p w:rsidR="00B95408" w:rsidRPr="003026D3" w:rsidRDefault="00DD6237" w:rsidP="00D57C8B">
      <w:pPr>
        <w:pStyle w:val="21"/>
        <w:shd w:val="clear" w:color="auto" w:fill="auto"/>
        <w:tabs>
          <w:tab w:val="left" w:pos="1276"/>
        </w:tabs>
        <w:spacing w:before="120" w:after="120" w:line="240" w:lineRule="auto"/>
        <w:ind w:right="-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6D3">
        <w:rPr>
          <w:rStyle w:val="20"/>
          <w:rFonts w:ascii="Times New Roman" w:hAnsi="Times New Roman" w:cs="Times New Roman"/>
          <w:b/>
          <w:i/>
          <w:sz w:val="28"/>
          <w:szCs w:val="28"/>
          <w:u w:val="none"/>
          <w:lang w:eastAsia="ru-RU"/>
        </w:rPr>
        <w:t>1.</w:t>
      </w:r>
      <w:r w:rsidR="00C20BF4" w:rsidRPr="003026D3">
        <w:rPr>
          <w:rStyle w:val="20"/>
          <w:rFonts w:ascii="Times New Roman" w:hAnsi="Times New Roman" w:cs="Times New Roman"/>
          <w:b/>
          <w:i/>
          <w:sz w:val="28"/>
          <w:szCs w:val="28"/>
          <w:u w:val="none"/>
          <w:lang w:eastAsia="ru-RU"/>
        </w:rPr>
        <w:t>2</w:t>
      </w:r>
      <w:r w:rsidR="001702A1" w:rsidRPr="003026D3">
        <w:rPr>
          <w:rStyle w:val="20"/>
          <w:rFonts w:ascii="Times New Roman" w:hAnsi="Times New Roman" w:cs="Times New Roman"/>
          <w:b/>
          <w:i/>
          <w:sz w:val="28"/>
          <w:szCs w:val="28"/>
          <w:u w:val="none"/>
          <w:lang w:eastAsia="ru-RU"/>
        </w:rPr>
        <w:t>.</w:t>
      </w:r>
      <w:r w:rsidR="00017221">
        <w:rPr>
          <w:rStyle w:val="20"/>
          <w:rFonts w:ascii="Times New Roman" w:hAnsi="Times New Roman" w:cs="Times New Roman"/>
          <w:b/>
          <w:i/>
          <w:sz w:val="28"/>
          <w:szCs w:val="28"/>
          <w:u w:val="none"/>
          <w:lang w:eastAsia="ru-RU"/>
        </w:rPr>
        <w:tab/>
      </w:r>
      <w:r w:rsidR="001702A1" w:rsidRPr="003026D3">
        <w:rPr>
          <w:rStyle w:val="20"/>
          <w:rFonts w:ascii="Times New Roman" w:hAnsi="Times New Roman" w:cs="Times New Roman"/>
          <w:b/>
          <w:i/>
          <w:sz w:val="28"/>
          <w:szCs w:val="28"/>
          <w:u w:val="none"/>
          <w:lang w:eastAsia="ru-RU"/>
        </w:rPr>
        <w:t>Відділу</w:t>
      </w:r>
      <w:r w:rsidR="008814D0">
        <w:rPr>
          <w:rStyle w:val="20"/>
          <w:rFonts w:ascii="Times New Roman" w:hAnsi="Times New Roman" w:cs="Times New Roman"/>
          <w:b/>
          <w:i/>
          <w:sz w:val="28"/>
          <w:szCs w:val="28"/>
          <w:u w:val="none"/>
          <w:lang w:eastAsia="ru-RU"/>
        </w:rPr>
        <w:t xml:space="preserve"> організації і забезпечення</w:t>
      </w:r>
      <w:r w:rsidR="001702A1" w:rsidRPr="003026D3">
        <w:rPr>
          <w:rStyle w:val="20"/>
          <w:rFonts w:ascii="Times New Roman" w:hAnsi="Times New Roman" w:cs="Times New Roman"/>
          <w:b/>
          <w:i/>
          <w:sz w:val="28"/>
          <w:szCs w:val="28"/>
          <w:u w:val="none"/>
          <w:lang w:eastAsia="ru-RU"/>
        </w:rPr>
        <w:t xml:space="preserve"> </w:t>
      </w:r>
      <w:r w:rsidR="008814D0">
        <w:rPr>
          <w:rStyle w:val="20"/>
          <w:rFonts w:ascii="Times New Roman" w:hAnsi="Times New Roman" w:cs="Times New Roman"/>
          <w:b/>
          <w:i/>
          <w:sz w:val="28"/>
          <w:szCs w:val="28"/>
          <w:u w:val="none"/>
          <w:lang w:eastAsia="ru-RU"/>
        </w:rPr>
        <w:t xml:space="preserve">підтримання публічного </w:t>
      </w:r>
      <w:r w:rsidR="001702A1" w:rsidRPr="003026D3">
        <w:rPr>
          <w:rStyle w:val="20"/>
          <w:rFonts w:ascii="Times New Roman" w:hAnsi="Times New Roman" w:cs="Times New Roman"/>
          <w:b/>
          <w:i/>
          <w:sz w:val="28"/>
          <w:szCs w:val="28"/>
          <w:u w:val="none"/>
          <w:lang w:eastAsia="ru-RU"/>
        </w:rPr>
        <w:t xml:space="preserve"> обвинувачення в суді </w:t>
      </w:r>
      <w:r w:rsidR="008814D0">
        <w:rPr>
          <w:rStyle w:val="20"/>
          <w:rFonts w:ascii="Times New Roman" w:hAnsi="Times New Roman" w:cs="Times New Roman"/>
          <w:b/>
          <w:i/>
          <w:sz w:val="28"/>
          <w:szCs w:val="28"/>
          <w:u w:val="none"/>
          <w:lang w:eastAsia="ru-RU"/>
        </w:rPr>
        <w:t xml:space="preserve">обласної </w:t>
      </w:r>
      <w:r w:rsidR="001702A1" w:rsidRPr="003026D3">
        <w:rPr>
          <w:rStyle w:val="20"/>
          <w:rFonts w:ascii="Times New Roman" w:hAnsi="Times New Roman" w:cs="Times New Roman"/>
          <w:b/>
          <w:i/>
          <w:sz w:val="28"/>
          <w:szCs w:val="28"/>
          <w:u w:val="none"/>
          <w:lang w:eastAsia="ru-RU"/>
        </w:rPr>
        <w:t xml:space="preserve">прокуратури </w:t>
      </w:r>
      <w:r w:rsidR="001702A1" w:rsidRPr="00C0179C">
        <w:rPr>
          <w:rStyle w:val="20"/>
          <w:rFonts w:ascii="Times New Roman" w:hAnsi="Times New Roman" w:cs="Times New Roman"/>
          <w:sz w:val="28"/>
          <w:szCs w:val="28"/>
          <w:u w:val="none"/>
          <w:lang w:eastAsia="ru-RU"/>
        </w:rPr>
        <w:t>у межах компетенції здійснювати</w:t>
      </w:r>
      <w:r w:rsidR="008814D0">
        <w:rPr>
          <w:rStyle w:val="20"/>
          <w:rFonts w:ascii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017221">
        <w:rPr>
          <w:rFonts w:ascii="Times New Roman" w:hAnsi="Times New Roman" w:cs="Times New Roman"/>
          <w:b w:val="0"/>
          <w:sz w:val="28"/>
          <w:szCs w:val="28"/>
        </w:rPr>
        <w:t xml:space="preserve">контрольні, аналітичні та методичні </w:t>
      </w:r>
      <w:r w:rsidR="00D57C8B">
        <w:rPr>
          <w:rFonts w:ascii="Times New Roman" w:hAnsi="Times New Roman" w:cs="Times New Roman"/>
          <w:b w:val="0"/>
          <w:sz w:val="28"/>
          <w:szCs w:val="28"/>
        </w:rPr>
        <w:t xml:space="preserve">функції </w:t>
      </w:r>
      <w:r w:rsidR="00C0179C">
        <w:rPr>
          <w:rFonts w:ascii="Times New Roman" w:hAnsi="Times New Roman" w:cs="Times New Roman"/>
          <w:b w:val="0"/>
          <w:sz w:val="28"/>
          <w:szCs w:val="28"/>
        </w:rPr>
        <w:t xml:space="preserve">з питань 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 xml:space="preserve">організації підтримання </w:t>
      </w:r>
      <w:r w:rsidR="00B95408" w:rsidRPr="003026D3">
        <w:rPr>
          <w:rFonts w:ascii="Times New Roman" w:hAnsi="Times New Roman" w:cs="Times New Roman"/>
          <w:b w:val="0"/>
          <w:sz w:val="28"/>
          <w:szCs w:val="28"/>
        </w:rPr>
        <w:t xml:space="preserve">обвинувачення у кримінальних </w:t>
      </w:r>
      <w:r w:rsidR="00D57C8B">
        <w:rPr>
          <w:rFonts w:ascii="Times New Roman" w:hAnsi="Times New Roman" w:cs="Times New Roman"/>
          <w:b w:val="0"/>
          <w:sz w:val="28"/>
          <w:szCs w:val="28"/>
        </w:rPr>
        <w:t xml:space="preserve">справах </w:t>
      </w:r>
      <w:r w:rsidR="00C0179C">
        <w:rPr>
          <w:rFonts w:ascii="Times New Roman" w:hAnsi="Times New Roman" w:cs="Times New Roman"/>
          <w:b w:val="0"/>
          <w:sz w:val="28"/>
          <w:szCs w:val="28"/>
        </w:rPr>
        <w:t>та вживати заходи щодо:</w:t>
      </w:r>
    </w:p>
    <w:p w:rsidR="00B95408" w:rsidRPr="003026D3" w:rsidRDefault="001702A1" w:rsidP="003026D3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120" w:after="120" w:line="240" w:lineRule="auto"/>
        <w:ind w:left="0" w:right="-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забезпечення </w:t>
      </w:r>
      <w:r w:rsidR="00C0179C">
        <w:rPr>
          <w:rFonts w:ascii="Times New Roman" w:hAnsi="Times New Roman" w:cs="Times New Roman"/>
          <w:b w:val="0"/>
          <w:sz w:val="28"/>
          <w:szCs w:val="28"/>
        </w:rPr>
        <w:t>за наявності підстав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 реагування на судові рішенн</w:t>
      </w:r>
      <w:r w:rsidR="00C0179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 шляхом ініціювання внесення </w:t>
      </w:r>
      <w:r w:rsidR="00B25A63">
        <w:rPr>
          <w:rFonts w:ascii="Times New Roman" w:hAnsi="Times New Roman" w:cs="Times New Roman"/>
          <w:b w:val="0"/>
          <w:sz w:val="28"/>
          <w:szCs w:val="28"/>
        </w:rPr>
        <w:t>апеляції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179C">
        <w:rPr>
          <w:rFonts w:ascii="Times New Roman" w:hAnsi="Times New Roman" w:cs="Times New Roman"/>
          <w:b w:val="0"/>
          <w:sz w:val="28"/>
          <w:szCs w:val="28"/>
        </w:rPr>
        <w:t>прокурором, який брав участь у розгляді справи судом першої інстанції</w:t>
      </w:r>
      <w:r w:rsidR="0012150D">
        <w:rPr>
          <w:rFonts w:ascii="Times New Roman" w:hAnsi="Times New Roman" w:cs="Times New Roman"/>
          <w:b w:val="0"/>
          <w:sz w:val="28"/>
          <w:szCs w:val="28"/>
        </w:rPr>
        <w:t>,</w:t>
      </w:r>
      <w:r w:rsidR="00015D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179C">
        <w:rPr>
          <w:rFonts w:ascii="Times New Roman" w:hAnsi="Times New Roman" w:cs="Times New Roman"/>
          <w:b w:val="0"/>
          <w:sz w:val="28"/>
          <w:szCs w:val="28"/>
        </w:rPr>
        <w:t>або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 прокурор</w:t>
      </w:r>
      <w:r w:rsidR="00C0179C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>, як</w:t>
      </w:r>
      <w:r w:rsidR="00C0179C">
        <w:rPr>
          <w:rFonts w:ascii="Times New Roman" w:hAnsi="Times New Roman" w:cs="Times New Roman"/>
          <w:b w:val="0"/>
          <w:sz w:val="28"/>
          <w:szCs w:val="28"/>
        </w:rPr>
        <w:t xml:space="preserve">ий 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>затверд</w:t>
      </w:r>
      <w:r w:rsidR="00C0179C">
        <w:rPr>
          <w:rFonts w:ascii="Times New Roman" w:hAnsi="Times New Roman" w:cs="Times New Roman"/>
          <w:b w:val="0"/>
          <w:sz w:val="28"/>
          <w:szCs w:val="28"/>
        </w:rPr>
        <w:t>ив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 обвинувальн</w:t>
      </w:r>
      <w:r w:rsidR="00C0179C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 виснов</w:t>
      </w:r>
      <w:r w:rsidR="00C0179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к, а також подання касаційної скарги, заяви про перегляд судового рішення за </w:t>
      </w:r>
      <w:r w:rsidR="00015D40">
        <w:rPr>
          <w:rFonts w:ascii="Times New Roman" w:hAnsi="Times New Roman" w:cs="Times New Roman"/>
          <w:b w:val="0"/>
          <w:sz w:val="28"/>
          <w:szCs w:val="28"/>
        </w:rPr>
        <w:t xml:space="preserve">нововиявленими 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обставинами </w:t>
      </w:r>
      <w:r w:rsidR="00625D67">
        <w:rPr>
          <w:rFonts w:ascii="Times New Roman" w:hAnsi="Times New Roman" w:cs="Times New Roman"/>
          <w:b w:val="0"/>
          <w:sz w:val="28"/>
          <w:szCs w:val="28"/>
        </w:rPr>
        <w:t xml:space="preserve">прокурором, який брав участь у розгляді справи судом першої чи апеляційної інстанції, </w:t>
      </w:r>
      <w:r w:rsidR="00A15854">
        <w:rPr>
          <w:rFonts w:ascii="Times New Roman" w:hAnsi="Times New Roman" w:cs="Times New Roman"/>
          <w:b w:val="0"/>
          <w:sz w:val="28"/>
          <w:szCs w:val="28"/>
        </w:rPr>
        <w:t>або</w:t>
      </w:r>
      <w:r w:rsidR="00015D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>керівни</w:t>
      </w:r>
      <w:r w:rsidR="00625D67">
        <w:rPr>
          <w:rFonts w:ascii="Times New Roman" w:hAnsi="Times New Roman" w:cs="Times New Roman"/>
          <w:b w:val="0"/>
          <w:sz w:val="28"/>
          <w:szCs w:val="28"/>
        </w:rPr>
        <w:t xml:space="preserve">цтвом </w:t>
      </w:r>
      <w:r w:rsidR="00015D40">
        <w:rPr>
          <w:rFonts w:ascii="Times New Roman" w:hAnsi="Times New Roman" w:cs="Times New Roman"/>
          <w:b w:val="0"/>
          <w:sz w:val="28"/>
          <w:szCs w:val="28"/>
        </w:rPr>
        <w:t xml:space="preserve">обласної 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>прокуратури</w:t>
      </w:r>
      <w:r w:rsidR="00625D67">
        <w:rPr>
          <w:rFonts w:ascii="Times New Roman" w:hAnsi="Times New Roman" w:cs="Times New Roman"/>
          <w:b w:val="0"/>
          <w:sz w:val="28"/>
          <w:szCs w:val="28"/>
        </w:rPr>
        <w:t xml:space="preserve"> відповідно до розподілу обов</w:t>
      </w:r>
      <w:r w:rsidR="00625D67" w:rsidRPr="00DE4FBD">
        <w:rPr>
          <w:rFonts w:ascii="Times New Roman" w:hAnsi="Times New Roman" w:cs="Times New Roman"/>
          <w:b w:val="0"/>
          <w:sz w:val="28"/>
          <w:szCs w:val="28"/>
        </w:rPr>
        <w:t>’</w:t>
      </w:r>
      <w:r w:rsidR="00625D67">
        <w:rPr>
          <w:rFonts w:ascii="Times New Roman" w:hAnsi="Times New Roman" w:cs="Times New Roman"/>
          <w:b w:val="0"/>
          <w:sz w:val="28"/>
          <w:szCs w:val="28"/>
        </w:rPr>
        <w:t>язків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95408" w:rsidRPr="003026D3" w:rsidRDefault="001702A1" w:rsidP="003026D3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120" w:after="120" w:line="240" w:lineRule="auto"/>
        <w:ind w:left="0" w:right="-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6D3">
        <w:rPr>
          <w:rFonts w:ascii="Times New Roman" w:hAnsi="Times New Roman" w:cs="Times New Roman"/>
          <w:b w:val="0"/>
          <w:sz w:val="28"/>
          <w:szCs w:val="28"/>
        </w:rPr>
        <w:t>забезпечення доповнення, змін</w:t>
      </w:r>
      <w:r w:rsidR="00B25A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 або </w:t>
      </w:r>
      <w:r w:rsidR="00D8176A" w:rsidRPr="003026D3">
        <w:rPr>
          <w:rFonts w:ascii="Times New Roman" w:hAnsi="Times New Roman" w:cs="Times New Roman"/>
          <w:b w:val="0"/>
          <w:sz w:val="28"/>
          <w:szCs w:val="28"/>
        </w:rPr>
        <w:t>відкликання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5A63">
        <w:rPr>
          <w:rFonts w:ascii="Times New Roman" w:hAnsi="Times New Roman" w:cs="Times New Roman"/>
          <w:b w:val="0"/>
          <w:sz w:val="28"/>
          <w:szCs w:val="28"/>
        </w:rPr>
        <w:t>апеляцій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 чи касаційних скарг, заяв про перегляд судових рішень за нововиявленими обставинами;</w:t>
      </w:r>
    </w:p>
    <w:p w:rsidR="00B95408" w:rsidRPr="003026D3" w:rsidRDefault="001702A1" w:rsidP="003026D3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120" w:after="120" w:line="240" w:lineRule="auto"/>
        <w:ind w:left="0" w:right="-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забезпечення участі </w:t>
      </w:r>
      <w:r w:rsidR="0012150D">
        <w:rPr>
          <w:rFonts w:ascii="Times New Roman" w:hAnsi="Times New Roman" w:cs="Times New Roman"/>
          <w:b w:val="0"/>
          <w:sz w:val="28"/>
          <w:szCs w:val="28"/>
        </w:rPr>
        <w:t>в</w:t>
      </w:r>
      <w:r w:rsidR="00015D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4FD8">
        <w:rPr>
          <w:rFonts w:ascii="Times New Roman" w:hAnsi="Times New Roman" w:cs="Times New Roman"/>
          <w:b w:val="0"/>
          <w:sz w:val="28"/>
          <w:szCs w:val="28"/>
        </w:rPr>
        <w:t xml:space="preserve">судовому провадженні з 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>перегляд</w:t>
      </w:r>
      <w:r w:rsidR="003D4FD8">
        <w:rPr>
          <w:rFonts w:ascii="Times New Roman" w:hAnsi="Times New Roman" w:cs="Times New Roman"/>
          <w:b w:val="0"/>
          <w:sz w:val="28"/>
          <w:szCs w:val="28"/>
        </w:rPr>
        <w:t>у</w:t>
      </w:r>
      <w:r w:rsidR="00015D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4FD8">
        <w:rPr>
          <w:rFonts w:ascii="Times New Roman" w:hAnsi="Times New Roman" w:cs="Times New Roman"/>
          <w:b w:val="0"/>
          <w:sz w:val="28"/>
          <w:szCs w:val="28"/>
        </w:rPr>
        <w:t xml:space="preserve">судових рішень у суді апеляційної інстанції у 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>кримінальних справ</w:t>
      </w:r>
      <w:r w:rsidR="003D4FD8">
        <w:rPr>
          <w:rFonts w:ascii="Times New Roman" w:hAnsi="Times New Roman" w:cs="Times New Roman"/>
          <w:b w:val="0"/>
          <w:sz w:val="28"/>
          <w:szCs w:val="28"/>
        </w:rPr>
        <w:t xml:space="preserve">ах, 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D4FD8">
        <w:rPr>
          <w:rFonts w:ascii="Times New Roman" w:hAnsi="Times New Roman" w:cs="Times New Roman"/>
          <w:b w:val="0"/>
          <w:sz w:val="28"/>
          <w:szCs w:val="28"/>
        </w:rPr>
        <w:t>яких</w:t>
      </w:r>
      <w:r w:rsidR="00BC12BE" w:rsidRPr="003026D3">
        <w:rPr>
          <w:rFonts w:ascii="Times New Roman" w:hAnsi="Times New Roman" w:cs="Times New Roman"/>
          <w:b w:val="0"/>
          <w:sz w:val="28"/>
          <w:szCs w:val="28"/>
        </w:rPr>
        <w:t xml:space="preserve"> обвинувачення</w:t>
      </w:r>
      <w:r w:rsidR="00015D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12BE" w:rsidRPr="003026D3">
        <w:rPr>
          <w:rFonts w:ascii="Times New Roman" w:hAnsi="Times New Roman" w:cs="Times New Roman"/>
          <w:b w:val="0"/>
          <w:sz w:val="28"/>
          <w:szCs w:val="28"/>
        </w:rPr>
        <w:t xml:space="preserve">підтримували прокурори </w:t>
      </w:r>
      <w:r w:rsidR="002E7443">
        <w:rPr>
          <w:rFonts w:ascii="Times New Roman" w:hAnsi="Times New Roman" w:cs="Times New Roman"/>
          <w:b w:val="0"/>
          <w:sz w:val="28"/>
          <w:szCs w:val="28"/>
        </w:rPr>
        <w:t>окружних</w:t>
      </w:r>
      <w:r w:rsidR="00BC12BE" w:rsidRPr="003026D3">
        <w:rPr>
          <w:rFonts w:ascii="Times New Roman" w:hAnsi="Times New Roman" w:cs="Times New Roman"/>
          <w:b w:val="0"/>
          <w:sz w:val="28"/>
          <w:szCs w:val="28"/>
        </w:rPr>
        <w:t xml:space="preserve"> прокуратур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02A1" w:rsidRPr="003026D3" w:rsidRDefault="00D320F1" w:rsidP="003026D3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120" w:after="120" w:line="240" w:lineRule="auto"/>
        <w:ind w:left="0" w:right="-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належного 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 xml:space="preserve">розгляду звернень громадян </w:t>
      </w:r>
      <w:r>
        <w:rPr>
          <w:rFonts w:ascii="Times New Roman" w:hAnsi="Times New Roman" w:cs="Times New Roman"/>
          <w:b w:val="0"/>
          <w:sz w:val="28"/>
          <w:szCs w:val="28"/>
        </w:rPr>
        <w:t>щодо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 xml:space="preserve"> законності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ухвалених 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 xml:space="preserve">судових рішень 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підстав для 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>їх оскарження.</w:t>
      </w:r>
    </w:p>
    <w:p w:rsidR="00C20BF4" w:rsidRPr="003026D3" w:rsidRDefault="00DD6237" w:rsidP="003026D3">
      <w:pPr>
        <w:pStyle w:val="21"/>
        <w:shd w:val="clear" w:color="auto" w:fill="auto"/>
        <w:tabs>
          <w:tab w:val="left" w:pos="1276"/>
        </w:tabs>
        <w:spacing w:before="120" w:after="120" w:line="240" w:lineRule="auto"/>
        <w:ind w:right="-5" w:firstLine="708"/>
        <w:jc w:val="both"/>
        <w:rPr>
          <w:rStyle w:val="a5"/>
          <w:rFonts w:ascii="Times New Roman" w:hAnsi="Times New Roman" w:cs="Times New Roman"/>
          <w:b/>
          <w:sz w:val="28"/>
          <w:szCs w:val="28"/>
          <w:lang w:eastAsia="ru-RU"/>
        </w:rPr>
      </w:pPr>
      <w:r w:rsidRPr="003026D3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1.</w:t>
      </w:r>
      <w:r w:rsidR="00C20BF4" w:rsidRPr="003026D3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="001702A1" w:rsidRPr="003026D3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D320F1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 w:rsidR="000527B3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Керівникам окружних</w:t>
      </w:r>
      <w:r w:rsidR="001702A1" w:rsidRPr="003026D3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прокуратур</w:t>
      </w:r>
      <w:r w:rsidR="0050718D" w:rsidRPr="003026D3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702A1" w:rsidRPr="003026D3" w:rsidRDefault="0050718D" w:rsidP="003026D3">
      <w:pPr>
        <w:pStyle w:val="21"/>
        <w:numPr>
          <w:ilvl w:val="0"/>
          <w:numId w:val="8"/>
        </w:numPr>
        <w:shd w:val="clear" w:color="auto" w:fill="auto"/>
        <w:tabs>
          <w:tab w:val="left" w:pos="1134"/>
        </w:tabs>
        <w:spacing w:before="120" w:after="120" w:line="240" w:lineRule="auto"/>
        <w:ind w:left="0" w:right="-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6D3">
        <w:rPr>
          <w:rStyle w:val="a5"/>
          <w:rFonts w:ascii="Times New Roman" w:hAnsi="Times New Roman" w:cs="Times New Roman"/>
          <w:sz w:val="28"/>
          <w:szCs w:val="28"/>
          <w:lang w:eastAsia="ru-RU"/>
        </w:rPr>
        <w:t>к</w:t>
      </w:r>
      <w:r w:rsidR="00DE0FF2" w:rsidRPr="003026D3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опії судових рішень та </w:t>
      </w:r>
      <w:r w:rsidR="002E7443">
        <w:rPr>
          <w:rStyle w:val="a5"/>
          <w:rFonts w:ascii="Times New Roman" w:hAnsi="Times New Roman" w:cs="Times New Roman"/>
          <w:sz w:val="28"/>
          <w:szCs w:val="28"/>
          <w:lang w:eastAsia="ru-RU"/>
        </w:rPr>
        <w:t>довідки</w:t>
      </w:r>
      <w:r w:rsidR="00DE0FF2" w:rsidRPr="003026D3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 з правовою позицією щодо їх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 xml:space="preserve"> законн</w:t>
      </w:r>
      <w:r w:rsidR="00DE0FF2" w:rsidRPr="003026D3">
        <w:rPr>
          <w:rFonts w:ascii="Times New Roman" w:hAnsi="Times New Roman" w:cs="Times New Roman"/>
          <w:b w:val="0"/>
          <w:sz w:val="28"/>
          <w:szCs w:val="28"/>
        </w:rPr>
        <w:t xml:space="preserve">ості </w:t>
      </w:r>
      <w:r w:rsidR="009C55EF">
        <w:rPr>
          <w:rFonts w:ascii="Times New Roman" w:hAnsi="Times New Roman" w:cs="Times New Roman"/>
          <w:b w:val="0"/>
          <w:sz w:val="28"/>
          <w:szCs w:val="28"/>
        </w:rPr>
        <w:t>й</w:t>
      </w:r>
      <w:r w:rsidR="00DE0FF2" w:rsidRPr="003026D3">
        <w:rPr>
          <w:rFonts w:ascii="Times New Roman" w:hAnsi="Times New Roman" w:cs="Times New Roman"/>
          <w:b w:val="0"/>
          <w:sz w:val="28"/>
          <w:szCs w:val="28"/>
        </w:rPr>
        <w:t xml:space="preserve"> наявності підстав для подальшого оскарження в апеляційному порядку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 xml:space="preserve"> у триденний строк після </w:t>
      </w:r>
      <w:r w:rsidR="00CD722B">
        <w:rPr>
          <w:rFonts w:ascii="Times New Roman" w:hAnsi="Times New Roman" w:cs="Times New Roman"/>
          <w:b w:val="0"/>
          <w:sz w:val="28"/>
          <w:szCs w:val="28"/>
        </w:rPr>
        <w:t>ухвалення</w:t>
      </w:r>
      <w:r w:rsidR="00015D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B42">
        <w:rPr>
          <w:rFonts w:ascii="Times New Roman" w:hAnsi="Times New Roman" w:cs="Times New Roman"/>
          <w:b w:val="0"/>
          <w:sz w:val="28"/>
          <w:szCs w:val="28"/>
        </w:rPr>
        <w:t xml:space="preserve">судом 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>на</w:t>
      </w:r>
      <w:r w:rsidR="00CD722B">
        <w:rPr>
          <w:rFonts w:ascii="Times New Roman" w:hAnsi="Times New Roman" w:cs="Times New Roman"/>
          <w:b w:val="0"/>
          <w:sz w:val="28"/>
          <w:szCs w:val="28"/>
        </w:rPr>
        <w:t xml:space="preserve">дсилати </w:t>
      </w:r>
      <w:r w:rsidR="00F40F89" w:rsidRPr="003026D3">
        <w:rPr>
          <w:rFonts w:ascii="Times New Roman" w:hAnsi="Times New Roman" w:cs="Times New Roman"/>
          <w:b w:val="0"/>
          <w:sz w:val="28"/>
          <w:szCs w:val="28"/>
        </w:rPr>
        <w:t xml:space="preserve">заступнику </w:t>
      </w:r>
      <w:r w:rsidR="00015D40">
        <w:rPr>
          <w:rFonts w:ascii="Times New Roman" w:hAnsi="Times New Roman" w:cs="Times New Roman"/>
          <w:b w:val="0"/>
          <w:sz w:val="28"/>
          <w:szCs w:val="28"/>
        </w:rPr>
        <w:t xml:space="preserve">керівника обласної </w:t>
      </w:r>
      <w:r w:rsidR="00BD4B42">
        <w:rPr>
          <w:rFonts w:ascii="Times New Roman" w:hAnsi="Times New Roman" w:cs="Times New Roman"/>
          <w:b w:val="0"/>
          <w:sz w:val="28"/>
          <w:szCs w:val="28"/>
        </w:rPr>
        <w:t>прокур</w:t>
      </w:r>
      <w:r w:rsidR="00015D40">
        <w:rPr>
          <w:rFonts w:ascii="Times New Roman" w:hAnsi="Times New Roman" w:cs="Times New Roman"/>
          <w:b w:val="0"/>
          <w:sz w:val="28"/>
          <w:szCs w:val="28"/>
        </w:rPr>
        <w:t>атури</w:t>
      </w:r>
      <w:r w:rsidR="00BD4B42">
        <w:rPr>
          <w:rFonts w:ascii="Times New Roman" w:hAnsi="Times New Roman" w:cs="Times New Roman"/>
          <w:b w:val="0"/>
          <w:sz w:val="28"/>
          <w:szCs w:val="28"/>
        </w:rPr>
        <w:t>, відповідальн</w:t>
      </w:r>
      <w:r w:rsidR="0012150D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BD4B42">
        <w:rPr>
          <w:rFonts w:ascii="Times New Roman" w:hAnsi="Times New Roman" w:cs="Times New Roman"/>
          <w:b w:val="0"/>
          <w:sz w:val="28"/>
          <w:szCs w:val="28"/>
        </w:rPr>
        <w:t xml:space="preserve"> за організацію роботи відділу </w:t>
      </w:r>
      <w:r w:rsidR="00015D40">
        <w:rPr>
          <w:rFonts w:ascii="Times New Roman" w:hAnsi="Times New Roman" w:cs="Times New Roman"/>
          <w:b w:val="0"/>
          <w:sz w:val="28"/>
          <w:szCs w:val="28"/>
        </w:rPr>
        <w:t>організації і забезпечення підтримання</w:t>
      </w:r>
      <w:r w:rsidR="00BD4B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5D40">
        <w:rPr>
          <w:rFonts w:ascii="Times New Roman" w:hAnsi="Times New Roman" w:cs="Times New Roman"/>
          <w:b w:val="0"/>
          <w:sz w:val="28"/>
          <w:szCs w:val="28"/>
        </w:rPr>
        <w:t xml:space="preserve">публічного </w:t>
      </w:r>
      <w:r w:rsidR="00BD4B42">
        <w:rPr>
          <w:rFonts w:ascii="Times New Roman" w:hAnsi="Times New Roman" w:cs="Times New Roman"/>
          <w:b w:val="0"/>
          <w:sz w:val="28"/>
          <w:szCs w:val="28"/>
        </w:rPr>
        <w:t xml:space="preserve">обвинувачення в суді </w:t>
      </w:r>
      <w:r w:rsidR="00015D40">
        <w:rPr>
          <w:rFonts w:ascii="Times New Roman" w:hAnsi="Times New Roman" w:cs="Times New Roman"/>
          <w:b w:val="0"/>
          <w:sz w:val="28"/>
          <w:szCs w:val="28"/>
        </w:rPr>
        <w:t xml:space="preserve">обласної </w:t>
      </w:r>
      <w:r w:rsidR="001702A1" w:rsidRPr="003026D3">
        <w:rPr>
          <w:rFonts w:ascii="Times New Roman" w:hAnsi="Times New Roman" w:cs="Times New Roman"/>
          <w:b w:val="0"/>
          <w:sz w:val="28"/>
          <w:szCs w:val="28"/>
        </w:rPr>
        <w:t>прокуратури</w:t>
      </w:r>
      <w:r w:rsidRPr="003026D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96B3B" w:rsidRDefault="00BD4B42" w:rsidP="00196B3B">
      <w:pPr>
        <w:pStyle w:val="21"/>
        <w:numPr>
          <w:ilvl w:val="0"/>
          <w:numId w:val="8"/>
        </w:numPr>
        <w:shd w:val="clear" w:color="auto" w:fill="auto"/>
        <w:tabs>
          <w:tab w:val="left" w:pos="1134"/>
        </w:tabs>
        <w:spacing w:before="120" w:after="120" w:line="240" w:lineRule="auto"/>
        <w:ind w:left="0" w:right="-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B3B">
        <w:rPr>
          <w:rFonts w:ascii="Times New Roman" w:hAnsi="Times New Roman" w:cs="Times New Roman"/>
          <w:b w:val="0"/>
          <w:sz w:val="28"/>
          <w:szCs w:val="28"/>
        </w:rPr>
        <w:t xml:space="preserve">за наявності підстав </w:t>
      </w:r>
      <w:r w:rsidR="0050718D" w:rsidRPr="00196B3B">
        <w:rPr>
          <w:rFonts w:ascii="Times New Roman" w:hAnsi="Times New Roman" w:cs="Times New Roman"/>
          <w:b w:val="0"/>
          <w:sz w:val="28"/>
          <w:szCs w:val="28"/>
        </w:rPr>
        <w:t>з</w:t>
      </w:r>
      <w:r w:rsidR="001702A1" w:rsidRPr="00196B3B">
        <w:rPr>
          <w:rFonts w:ascii="Times New Roman" w:hAnsi="Times New Roman" w:cs="Times New Roman"/>
          <w:b w:val="0"/>
          <w:sz w:val="28"/>
          <w:szCs w:val="28"/>
        </w:rPr>
        <w:t xml:space="preserve">абезпечити якісну підготовку </w:t>
      </w:r>
      <w:r w:rsidR="001702A1" w:rsidRPr="00AD3B1E">
        <w:rPr>
          <w:rFonts w:ascii="Times New Roman" w:hAnsi="Times New Roman" w:cs="Times New Roman"/>
          <w:b w:val="0"/>
          <w:sz w:val="28"/>
          <w:szCs w:val="28"/>
        </w:rPr>
        <w:t>апеляцій</w:t>
      </w:r>
      <w:r w:rsidR="001702A1" w:rsidRPr="00196B3B">
        <w:rPr>
          <w:rFonts w:ascii="Times New Roman" w:hAnsi="Times New Roman" w:cs="Times New Roman"/>
          <w:b w:val="0"/>
          <w:sz w:val="28"/>
          <w:szCs w:val="28"/>
        </w:rPr>
        <w:t xml:space="preserve"> та касаційних скарг на судові рішення у кримінальних справах</w:t>
      </w:r>
      <w:r w:rsidRPr="00196B3B">
        <w:rPr>
          <w:rFonts w:ascii="Times New Roman" w:hAnsi="Times New Roman" w:cs="Times New Roman"/>
          <w:b w:val="0"/>
          <w:sz w:val="28"/>
          <w:szCs w:val="28"/>
        </w:rPr>
        <w:t>, а також заяв про перегляд судов</w:t>
      </w:r>
      <w:r w:rsidR="00AD3B1E"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196B3B">
        <w:rPr>
          <w:rFonts w:ascii="Times New Roman" w:hAnsi="Times New Roman" w:cs="Times New Roman"/>
          <w:b w:val="0"/>
          <w:sz w:val="28"/>
          <w:szCs w:val="28"/>
        </w:rPr>
        <w:t xml:space="preserve"> рішен</w:t>
      </w:r>
      <w:r w:rsidR="00AD3B1E">
        <w:rPr>
          <w:rFonts w:ascii="Times New Roman" w:hAnsi="Times New Roman" w:cs="Times New Roman"/>
          <w:b w:val="0"/>
          <w:sz w:val="28"/>
          <w:szCs w:val="28"/>
        </w:rPr>
        <w:t>ь</w:t>
      </w:r>
      <w:r w:rsidRPr="00196B3B">
        <w:rPr>
          <w:rFonts w:ascii="Times New Roman" w:hAnsi="Times New Roman" w:cs="Times New Roman"/>
          <w:b w:val="0"/>
          <w:sz w:val="28"/>
          <w:szCs w:val="28"/>
        </w:rPr>
        <w:t xml:space="preserve"> за нововиявленими обставинами;</w:t>
      </w:r>
    </w:p>
    <w:p w:rsidR="001702A1" w:rsidRPr="00196B3B" w:rsidRDefault="0050718D" w:rsidP="00196B3B">
      <w:pPr>
        <w:pStyle w:val="21"/>
        <w:numPr>
          <w:ilvl w:val="0"/>
          <w:numId w:val="8"/>
        </w:numPr>
        <w:shd w:val="clear" w:color="auto" w:fill="auto"/>
        <w:tabs>
          <w:tab w:val="left" w:pos="1134"/>
        </w:tabs>
        <w:spacing w:before="120" w:after="120" w:line="240" w:lineRule="auto"/>
        <w:ind w:left="0" w:right="-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B3B">
        <w:rPr>
          <w:rFonts w:ascii="Times New Roman" w:hAnsi="Times New Roman" w:cs="Times New Roman"/>
          <w:b w:val="0"/>
          <w:sz w:val="28"/>
          <w:szCs w:val="28"/>
        </w:rPr>
        <w:t>к</w:t>
      </w:r>
      <w:r w:rsidR="001702A1" w:rsidRPr="00196B3B">
        <w:rPr>
          <w:rFonts w:ascii="Times New Roman" w:hAnsi="Times New Roman" w:cs="Times New Roman"/>
          <w:b w:val="0"/>
          <w:sz w:val="28"/>
          <w:szCs w:val="28"/>
        </w:rPr>
        <w:t xml:space="preserve">опії </w:t>
      </w:r>
      <w:r w:rsidR="00BD4B42" w:rsidRPr="00196B3B">
        <w:rPr>
          <w:rFonts w:ascii="Times New Roman" w:hAnsi="Times New Roman" w:cs="Times New Roman"/>
          <w:b w:val="0"/>
          <w:sz w:val="28"/>
          <w:szCs w:val="28"/>
        </w:rPr>
        <w:t>внесених</w:t>
      </w:r>
      <w:r w:rsidR="00994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1951" w:rsidRPr="00196B3B">
        <w:rPr>
          <w:rFonts w:ascii="Times New Roman" w:hAnsi="Times New Roman" w:cs="Times New Roman"/>
          <w:b w:val="0"/>
          <w:sz w:val="28"/>
          <w:szCs w:val="28"/>
        </w:rPr>
        <w:t xml:space="preserve">прокурорами </w:t>
      </w:r>
      <w:r w:rsidR="001702A1" w:rsidRPr="00AD3B1E">
        <w:rPr>
          <w:rFonts w:ascii="Times New Roman" w:hAnsi="Times New Roman" w:cs="Times New Roman"/>
          <w:b w:val="0"/>
          <w:sz w:val="28"/>
          <w:szCs w:val="28"/>
        </w:rPr>
        <w:t>апеляцій</w:t>
      </w:r>
      <w:r w:rsidR="001702A1" w:rsidRPr="00196B3B">
        <w:rPr>
          <w:rFonts w:ascii="Times New Roman" w:hAnsi="Times New Roman" w:cs="Times New Roman"/>
          <w:b w:val="0"/>
          <w:sz w:val="28"/>
          <w:szCs w:val="28"/>
        </w:rPr>
        <w:t xml:space="preserve"> та касаційних скарг, заяв про перегляд </w:t>
      </w:r>
      <w:r w:rsidR="00BD4B42" w:rsidRPr="00196B3B">
        <w:rPr>
          <w:rFonts w:ascii="Times New Roman" w:hAnsi="Times New Roman" w:cs="Times New Roman"/>
          <w:b w:val="0"/>
          <w:sz w:val="28"/>
          <w:szCs w:val="28"/>
        </w:rPr>
        <w:t>судов</w:t>
      </w:r>
      <w:r w:rsidR="00AD3B1E">
        <w:rPr>
          <w:rFonts w:ascii="Times New Roman" w:hAnsi="Times New Roman" w:cs="Times New Roman"/>
          <w:b w:val="0"/>
          <w:sz w:val="28"/>
          <w:szCs w:val="28"/>
        </w:rPr>
        <w:t>их</w:t>
      </w:r>
      <w:r w:rsidR="00BD4B42" w:rsidRPr="00196B3B">
        <w:rPr>
          <w:rFonts w:ascii="Times New Roman" w:hAnsi="Times New Roman" w:cs="Times New Roman"/>
          <w:b w:val="0"/>
          <w:sz w:val="28"/>
          <w:szCs w:val="28"/>
        </w:rPr>
        <w:t xml:space="preserve"> рішен</w:t>
      </w:r>
      <w:r w:rsidR="00AD3B1E">
        <w:rPr>
          <w:rFonts w:ascii="Times New Roman" w:hAnsi="Times New Roman" w:cs="Times New Roman"/>
          <w:b w:val="0"/>
          <w:sz w:val="28"/>
          <w:szCs w:val="28"/>
        </w:rPr>
        <w:t>ь</w:t>
      </w:r>
      <w:r w:rsidR="00BD4B42" w:rsidRPr="00196B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2A1" w:rsidRPr="00196B3B">
        <w:rPr>
          <w:rFonts w:ascii="Times New Roman" w:hAnsi="Times New Roman" w:cs="Times New Roman"/>
          <w:b w:val="0"/>
          <w:sz w:val="28"/>
          <w:szCs w:val="28"/>
        </w:rPr>
        <w:t xml:space="preserve">за нововиявленими обставинами </w:t>
      </w:r>
      <w:r w:rsidR="00CE692C" w:rsidRPr="00196B3B">
        <w:rPr>
          <w:rFonts w:ascii="Times New Roman" w:hAnsi="Times New Roman" w:cs="Times New Roman"/>
          <w:b w:val="0"/>
          <w:sz w:val="28"/>
          <w:szCs w:val="28"/>
        </w:rPr>
        <w:t xml:space="preserve">завчасно та у межах </w:t>
      </w:r>
      <w:r w:rsidR="00CE692C" w:rsidRPr="00196B3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встановлених строків на оскарження </w:t>
      </w:r>
      <w:r w:rsidR="001702A1" w:rsidRPr="00196B3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BD4B42" w:rsidRPr="00196B3B">
        <w:rPr>
          <w:rFonts w:ascii="Times New Roman" w:hAnsi="Times New Roman" w:cs="Times New Roman"/>
          <w:b w:val="0"/>
          <w:sz w:val="28"/>
          <w:szCs w:val="28"/>
        </w:rPr>
        <w:t xml:space="preserve">дсилати </w:t>
      </w:r>
      <w:r w:rsidR="001702A1" w:rsidRPr="00196B3B">
        <w:rPr>
          <w:rFonts w:ascii="Times New Roman" w:hAnsi="Times New Roman" w:cs="Times New Roman"/>
          <w:b w:val="0"/>
          <w:sz w:val="28"/>
          <w:szCs w:val="28"/>
        </w:rPr>
        <w:t xml:space="preserve">до відділу </w:t>
      </w:r>
      <w:r w:rsidR="00994309">
        <w:rPr>
          <w:rFonts w:ascii="Times New Roman" w:hAnsi="Times New Roman" w:cs="Times New Roman"/>
          <w:b w:val="0"/>
          <w:sz w:val="28"/>
          <w:szCs w:val="28"/>
        </w:rPr>
        <w:t xml:space="preserve">організації і забезпечення </w:t>
      </w:r>
      <w:r w:rsidR="001702A1" w:rsidRPr="00196B3B">
        <w:rPr>
          <w:rFonts w:ascii="Times New Roman" w:hAnsi="Times New Roman" w:cs="Times New Roman"/>
          <w:b w:val="0"/>
          <w:sz w:val="28"/>
          <w:szCs w:val="28"/>
        </w:rPr>
        <w:t xml:space="preserve">підтримання </w:t>
      </w:r>
      <w:r w:rsidR="00994309">
        <w:rPr>
          <w:rFonts w:ascii="Times New Roman" w:hAnsi="Times New Roman" w:cs="Times New Roman"/>
          <w:b w:val="0"/>
          <w:sz w:val="28"/>
          <w:szCs w:val="28"/>
        </w:rPr>
        <w:t xml:space="preserve">публічного </w:t>
      </w:r>
      <w:r w:rsidR="001702A1" w:rsidRPr="00196B3B">
        <w:rPr>
          <w:rFonts w:ascii="Times New Roman" w:hAnsi="Times New Roman" w:cs="Times New Roman"/>
          <w:b w:val="0"/>
          <w:sz w:val="28"/>
          <w:szCs w:val="28"/>
        </w:rPr>
        <w:t xml:space="preserve">обвинувачення в суді </w:t>
      </w:r>
      <w:r w:rsidR="00994309">
        <w:rPr>
          <w:rFonts w:ascii="Times New Roman" w:hAnsi="Times New Roman" w:cs="Times New Roman"/>
          <w:b w:val="0"/>
          <w:sz w:val="28"/>
          <w:szCs w:val="28"/>
        </w:rPr>
        <w:t>обласної прокуратури</w:t>
      </w:r>
      <w:r w:rsidR="00921951" w:rsidRPr="00196B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6728" w:rsidRDefault="00746728" w:rsidP="003026D3">
      <w:pPr>
        <w:pStyle w:val="22"/>
        <w:shd w:val="clear" w:color="auto" w:fill="auto"/>
        <w:tabs>
          <w:tab w:val="left" w:pos="993"/>
        </w:tabs>
        <w:spacing w:before="120" w:after="120" w:line="240" w:lineRule="auto"/>
        <w:ind w:firstLine="708"/>
        <w:rPr>
          <w:rStyle w:val="1"/>
          <w:rFonts w:eastAsia="Calibri"/>
          <w:b/>
          <w:sz w:val="28"/>
          <w:szCs w:val="28"/>
        </w:rPr>
      </w:pPr>
      <w:r w:rsidRPr="003026D3">
        <w:rPr>
          <w:rStyle w:val="1"/>
          <w:rFonts w:eastAsia="Calibri"/>
          <w:b/>
          <w:sz w:val="28"/>
          <w:szCs w:val="28"/>
        </w:rPr>
        <w:t>2. У кримінальних провадженнях</w:t>
      </w:r>
      <w:r w:rsidR="00A15854">
        <w:rPr>
          <w:rStyle w:val="1"/>
          <w:rFonts w:eastAsia="Calibri"/>
          <w:b/>
          <w:sz w:val="28"/>
          <w:szCs w:val="28"/>
        </w:rPr>
        <w:t>, завершених</w:t>
      </w:r>
      <w:r w:rsidRPr="003026D3">
        <w:rPr>
          <w:rStyle w:val="1"/>
          <w:rFonts w:eastAsia="Calibri"/>
          <w:b/>
          <w:sz w:val="28"/>
          <w:szCs w:val="28"/>
        </w:rPr>
        <w:t xml:space="preserve"> відповідно до вимог чинного Кримінального процесуального кодексу України:</w:t>
      </w:r>
    </w:p>
    <w:p w:rsidR="00AA1FCA" w:rsidRPr="00C0179C" w:rsidRDefault="00921951" w:rsidP="00921951">
      <w:pPr>
        <w:pStyle w:val="21"/>
        <w:shd w:val="clear" w:color="auto" w:fill="auto"/>
        <w:tabs>
          <w:tab w:val="left" w:pos="1276"/>
        </w:tabs>
        <w:spacing w:before="120" w:after="120" w:line="240" w:lineRule="auto"/>
        <w:ind w:right="-5" w:firstLine="708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C0179C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.1.</w:t>
      </w:r>
      <w:r w:rsidRPr="00C0179C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ab/>
        <w:t>Першому заступнику, заступник</w:t>
      </w:r>
      <w:r w:rsidR="00994309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у керівника обласної</w:t>
      </w:r>
      <w:r w:rsidRPr="00C0179C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прокура</w:t>
      </w:r>
      <w:r w:rsidR="00994309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тури</w:t>
      </w:r>
      <w:r w:rsidRPr="00C0179C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керівникам </w:t>
      </w:r>
      <w:r w:rsidR="000527B3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>окружних</w:t>
      </w:r>
      <w:r w:rsidR="0070588D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прокуратур та </w:t>
      </w:r>
      <w:r w:rsidRPr="00C0179C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самостійних структурних підрозділів </w:t>
      </w:r>
      <w:r w:rsidR="00994309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обласної </w:t>
      </w:r>
      <w:r w:rsidRPr="00C0179C">
        <w:rPr>
          <w:rStyle w:val="a5"/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прокуратури </w:t>
      </w:r>
      <w:r w:rsidRPr="00C0179C">
        <w:rPr>
          <w:rStyle w:val="20"/>
          <w:rFonts w:ascii="Times New Roman" w:hAnsi="Times New Roman" w:cs="Times New Roman"/>
          <w:sz w:val="28"/>
          <w:szCs w:val="28"/>
          <w:u w:val="none"/>
          <w:lang w:eastAsia="ru-RU"/>
        </w:rPr>
        <w:t xml:space="preserve">у межах компетенції </w:t>
      </w:r>
      <w:r w:rsidRPr="00C0179C">
        <w:rPr>
          <w:rFonts w:ascii="Times New Roman" w:hAnsi="Times New Roman" w:cs="Times New Roman"/>
          <w:b w:val="0"/>
          <w:sz w:val="28"/>
          <w:szCs w:val="28"/>
        </w:rPr>
        <w:t>забезпеч</w:t>
      </w:r>
      <w:r w:rsidR="0070588D">
        <w:rPr>
          <w:rFonts w:ascii="Times New Roman" w:hAnsi="Times New Roman" w:cs="Times New Roman"/>
          <w:b w:val="0"/>
          <w:sz w:val="28"/>
          <w:szCs w:val="28"/>
        </w:rPr>
        <w:t>ити</w:t>
      </w:r>
      <w:r w:rsidRPr="00C0179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0588D" w:rsidRPr="0070588D" w:rsidRDefault="0070588D" w:rsidP="005363F8">
      <w:pPr>
        <w:pStyle w:val="22"/>
        <w:tabs>
          <w:tab w:val="left" w:pos="1134"/>
        </w:tabs>
        <w:spacing w:before="120" w:after="120" w:line="240" w:lineRule="auto"/>
        <w:ind w:firstLine="708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1)</w:t>
      </w:r>
      <w:r>
        <w:rPr>
          <w:rStyle w:val="1"/>
          <w:rFonts w:eastAsia="Calibri"/>
          <w:b/>
          <w:sz w:val="28"/>
          <w:szCs w:val="28"/>
        </w:rPr>
        <w:tab/>
      </w:r>
      <w:r w:rsidRPr="0070588D">
        <w:rPr>
          <w:rStyle w:val="1"/>
          <w:rFonts w:eastAsia="Calibri"/>
          <w:sz w:val="28"/>
          <w:szCs w:val="28"/>
        </w:rPr>
        <w:t xml:space="preserve">організацію діяльності прокурорів у судовому провадженні, у тому числі з перегляду судових рішень у відповідності до вимог Кримінального процесуального кодексу України та </w:t>
      </w:r>
      <w:r w:rsidR="00E84536">
        <w:rPr>
          <w:rStyle w:val="1"/>
          <w:rFonts w:eastAsia="Calibri"/>
          <w:sz w:val="28"/>
          <w:szCs w:val="28"/>
        </w:rPr>
        <w:t>н</w:t>
      </w:r>
      <w:r w:rsidR="003C1B21">
        <w:rPr>
          <w:rStyle w:val="1"/>
          <w:rFonts w:eastAsia="Calibri"/>
          <w:sz w:val="28"/>
          <w:szCs w:val="28"/>
        </w:rPr>
        <w:t xml:space="preserve">аказу Генерального прокурора </w:t>
      </w:r>
      <w:r w:rsidR="00E84536">
        <w:rPr>
          <w:rStyle w:val="1"/>
          <w:rFonts w:eastAsia="Calibri"/>
          <w:sz w:val="28"/>
          <w:szCs w:val="28"/>
        </w:rPr>
        <w:t xml:space="preserve">від 30.09.2021 </w:t>
      </w:r>
      <w:r w:rsidR="009C55EF">
        <w:rPr>
          <w:rStyle w:val="1"/>
          <w:rFonts w:eastAsia="Calibri"/>
          <w:sz w:val="28"/>
          <w:szCs w:val="28"/>
        </w:rPr>
        <w:t xml:space="preserve">№ 309 </w:t>
      </w:r>
      <w:r w:rsidR="003C1B21">
        <w:rPr>
          <w:rStyle w:val="1"/>
          <w:rFonts w:eastAsia="Calibri"/>
          <w:sz w:val="28"/>
          <w:szCs w:val="28"/>
        </w:rPr>
        <w:t xml:space="preserve">«Про організацію діяльності прокурорів у кримінальному провадженні» </w:t>
      </w:r>
      <w:r w:rsidRPr="0070588D">
        <w:rPr>
          <w:rStyle w:val="1"/>
          <w:rFonts w:eastAsia="Calibri"/>
          <w:sz w:val="28"/>
          <w:szCs w:val="28"/>
        </w:rPr>
        <w:t xml:space="preserve">(далі – </w:t>
      </w:r>
      <w:r w:rsidR="00E84536">
        <w:rPr>
          <w:rStyle w:val="1"/>
          <w:rFonts w:eastAsia="Calibri"/>
          <w:sz w:val="28"/>
          <w:szCs w:val="28"/>
        </w:rPr>
        <w:t>н</w:t>
      </w:r>
      <w:r w:rsidR="003C1B21">
        <w:rPr>
          <w:rStyle w:val="1"/>
          <w:rFonts w:eastAsia="Calibri"/>
          <w:sz w:val="28"/>
          <w:szCs w:val="28"/>
        </w:rPr>
        <w:t>аказ</w:t>
      </w:r>
      <w:r w:rsidRPr="0070588D">
        <w:rPr>
          <w:rStyle w:val="1"/>
          <w:rFonts w:eastAsia="Calibri"/>
          <w:sz w:val="28"/>
          <w:szCs w:val="28"/>
        </w:rPr>
        <w:t>), з урахуванням практики Європейського суду з прав людини та правових висновків Верховного Суду;</w:t>
      </w:r>
    </w:p>
    <w:p w:rsidR="0070588D" w:rsidRDefault="0070588D" w:rsidP="00F642C8">
      <w:pPr>
        <w:pStyle w:val="22"/>
        <w:tabs>
          <w:tab w:val="left" w:pos="1134"/>
        </w:tabs>
        <w:spacing w:before="120" w:after="120" w:line="240" w:lineRule="auto"/>
        <w:ind w:firstLine="708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2)</w:t>
      </w:r>
      <w:r>
        <w:rPr>
          <w:rStyle w:val="1"/>
          <w:rFonts w:eastAsia="Calibri"/>
          <w:b/>
          <w:sz w:val="28"/>
          <w:szCs w:val="28"/>
        </w:rPr>
        <w:tab/>
      </w:r>
      <w:r w:rsidRPr="0070588D">
        <w:rPr>
          <w:rStyle w:val="1"/>
          <w:rFonts w:eastAsia="Calibri"/>
          <w:sz w:val="28"/>
          <w:szCs w:val="28"/>
        </w:rPr>
        <w:t xml:space="preserve">контроль за своєчасним внесенням підпорядкованими прокурорами до інформаційно-аналітичної системи </w:t>
      </w:r>
      <w:r w:rsidR="0012150D">
        <w:rPr>
          <w:rStyle w:val="1"/>
          <w:rFonts w:eastAsia="Calibri"/>
          <w:sz w:val="28"/>
          <w:szCs w:val="28"/>
        </w:rPr>
        <w:t>«О</w:t>
      </w:r>
      <w:r w:rsidRPr="0070588D">
        <w:rPr>
          <w:rStyle w:val="1"/>
          <w:rFonts w:eastAsia="Calibri"/>
          <w:sz w:val="28"/>
          <w:szCs w:val="28"/>
        </w:rPr>
        <w:t>блік та статистик</w:t>
      </w:r>
      <w:r w:rsidR="0012150D">
        <w:rPr>
          <w:rStyle w:val="1"/>
          <w:rFonts w:eastAsia="Calibri"/>
          <w:sz w:val="28"/>
          <w:szCs w:val="28"/>
        </w:rPr>
        <w:t>а</w:t>
      </w:r>
      <w:r w:rsidRPr="0070588D">
        <w:rPr>
          <w:rStyle w:val="1"/>
          <w:rFonts w:eastAsia="Calibri"/>
          <w:sz w:val="28"/>
          <w:szCs w:val="28"/>
        </w:rPr>
        <w:t xml:space="preserve"> органів прокуратури</w:t>
      </w:r>
      <w:r w:rsidR="0012150D">
        <w:rPr>
          <w:rStyle w:val="1"/>
          <w:rFonts w:eastAsia="Calibri"/>
          <w:sz w:val="28"/>
          <w:szCs w:val="28"/>
        </w:rPr>
        <w:t>»</w:t>
      </w:r>
      <w:r w:rsidRPr="0070588D">
        <w:rPr>
          <w:rStyle w:val="1"/>
          <w:rFonts w:eastAsia="Calibri"/>
          <w:sz w:val="28"/>
          <w:szCs w:val="28"/>
        </w:rPr>
        <w:t xml:space="preserve"> відомостей про ухвалене судове рішення у кримінальному провадженні, складанням </w:t>
      </w:r>
      <w:r w:rsidR="003C1B21">
        <w:rPr>
          <w:rStyle w:val="1"/>
          <w:rFonts w:eastAsia="Calibri"/>
          <w:sz w:val="28"/>
          <w:szCs w:val="28"/>
        </w:rPr>
        <w:t xml:space="preserve">довідок </w:t>
      </w:r>
      <w:r w:rsidR="0012150D">
        <w:rPr>
          <w:rStyle w:val="1"/>
          <w:rFonts w:eastAsia="Calibri"/>
          <w:sz w:val="28"/>
          <w:szCs w:val="28"/>
        </w:rPr>
        <w:t>і</w:t>
      </w:r>
      <w:r w:rsidRPr="0070588D">
        <w:rPr>
          <w:rStyle w:val="1"/>
          <w:rFonts w:eastAsia="Calibri"/>
          <w:sz w:val="28"/>
          <w:szCs w:val="28"/>
        </w:rPr>
        <w:t>з правовою позицією щодо законності ухвален</w:t>
      </w:r>
      <w:r w:rsidR="00CB61F6">
        <w:rPr>
          <w:rStyle w:val="1"/>
          <w:rFonts w:eastAsia="Calibri"/>
          <w:sz w:val="28"/>
          <w:szCs w:val="28"/>
        </w:rPr>
        <w:t>ого</w:t>
      </w:r>
      <w:r w:rsidR="003B02AC">
        <w:rPr>
          <w:rStyle w:val="1"/>
          <w:rFonts w:eastAsia="Calibri"/>
          <w:sz w:val="28"/>
          <w:szCs w:val="28"/>
        </w:rPr>
        <w:t xml:space="preserve"> </w:t>
      </w:r>
      <w:r w:rsidR="00CB61F6">
        <w:rPr>
          <w:rStyle w:val="1"/>
          <w:rFonts w:eastAsia="Calibri"/>
          <w:sz w:val="28"/>
          <w:szCs w:val="28"/>
        </w:rPr>
        <w:t>рішення</w:t>
      </w:r>
      <w:r w:rsidR="003B02AC">
        <w:rPr>
          <w:rStyle w:val="1"/>
          <w:rFonts w:eastAsia="Calibri"/>
          <w:sz w:val="28"/>
          <w:szCs w:val="28"/>
        </w:rPr>
        <w:t xml:space="preserve"> </w:t>
      </w:r>
      <w:r w:rsidR="00CB61F6">
        <w:rPr>
          <w:rStyle w:val="1"/>
          <w:rFonts w:eastAsia="Calibri"/>
          <w:sz w:val="28"/>
          <w:szCs w:val="28"/>
        </w:rPr>
        <w:t xml:space="preserve">та наявності підстав для його подальшого оскарження в апеляційному чи касаційному порядку, а також </w:t>
      </w:r>
      <w:r w:rsidRPr="0070588D">
        <w:rPr>
          <w:rStyle w:val="1"/>
          <w:rFonts w:eastAsia="Calibri"/>
          <w:sz w:val="28"/>
          <w:szCs w:val="28"/>
        </w:rPr>
        <w:t>нада</w:t>
      </w:r>
      <w:r w:rsidR="00CB61F6">
        <w:rPr>
          <w:rStyle w:val="1"/>
          <w:rFonts w:eastAsia="Calibri"/>
          <w:sz w:val="28"/>
          <w:szCs w:val="28"/>
        </w:rPr>
        <w:t xml:space="preserve">нням документів, передбачених </w:t>
      </w:r>
      <w:r w:rsidR="00CB61F6">
        <w:rPr>
          <w:rStyle w:val="1"/>
          <w:rFonts w:eastAsia="Calibri"/>
          <w:sz w:val="28"/>
          <w:szCs w:val="28"/>
        </w:rPr>
        <w:br/>
        <w:t xml:space="preserve">пунктом </w:t>
      </w:r>
      <w:r w:rsidR="003C1B21">
        <w:rPr>
          <w:rStyle w:val="1"/>
          <w:rFonts w:eastAsia="Calibri"/>
          <w:sz w:val="28"/>
          <w:szCs w:val="28"/>
        </w:rPr>
        <w:t>3</w:t>
      </w:r>
      <w:r w:rsidR="00F642C8">
        <w:rPr>
          <w:rStyle w:val="1"/>
          <w:rFonts w:eastAsia="Calibri"/>
          <w:sz w:val="28"/>
          <w:szCs w:val="28"/>
        </w:rPr>
        <w:t>0</w:t>
      </w:r>
      <w:r w:rsidR="003C1B21">
        <w:rPr>
          <w:rStyle w:val="1"/>
          <w:rFonts w:eastAsia="Calibri"/>
          <w:sz w:val="28"/>
          <w:szCs w:val="28"/>
        </w:rPr>
        <w:t xml:space="preserve"> </w:t>
      </w:r>
      <w:r w:rsidR="00E84536">
        <w:rPr>
          <w:rStyle w:val="1"/>
          <w:rFonts w:eastAsia="Calibri"/>
          <w:sz w:val="28"/>
          <w:szCs w:val="28"/>
        </w:rPr>
        <w:t>н</w:t>
      </w:r>
      <w:r w:rsidR="003C1B21">
        <w:rPr>
          <w:rStyle w:val="1"/>
          <w:rFonts w:eastAsia="Calibri"/>
          <w:sz w:val="28"/>
          <w:szCs w:val="28"/>
        </w:rPr>
        <w:t>аказу</w:t>
      </w:r>
      <w:r w:rsidR="006C4155">
        <w:rPr>
          <w:rStyle w:val="1"/>
          <w:rFonts w:eastAsia="Calibri"/>
          <w:sz w:val="28"/>
          <w:szCs w:val="28"/>
        </w:rPr>
        <w:t>;</w:t>
      </w:r>
    </w:p>
    <w:p w:rsidR="006C4155" w:rsidRDefault="006C4155" w:rsidP="005363F8">
      <w:pPr>
        <w:pStyle w:val="22"/>
        <w:tabs>
          <w:tab w:val="left" w:pos="1134"/>
        </w:tabs>
        <w:spacing w:before="120" w:after="120" w:line="240" w:lineRule="auto"/>
        <w:ind w:firstLine="708"/>
        <w:rPr>
          <w:rStyle w:val="1"/>
          <w:rFonts w:eastAsia="Calibri"/>
          <w:sz w:val="28"/>
          <w:szCs w:val="28"/>
        </w:rPr>
      </w:pPr>
      <w:r w:rsidRPr="005C5F6A">
        <w:rPr>
          <w:rStyle w:val="1"/>
          <w:rFonts w:eastAsia="Calibri"/>
          <w:b/>
          <w:sz w:val="28"/>
          <w:szCs w:val="28"/>
        </w:rPr>
        <w:t>3)</w:t>
      </w:r>
      <w:r>
        <w:rPr>
          <w:rStyle w:val="1"/>
          <w:rFonts w:eastAsia="Calibri"/>
          <w:sz w:val="28"/>
          <w:szCs w:val="28"/>
        </w:rPr>
        <w:tab/>
      </w:r>
      <w:r w:rsidR="00D872D6">
        <w:rPr>
          <w:rStyle w:val="1"/>
          <w:rFonts w:eastAsia="Calibri"/>
          <w:sz w:val="28"/>
          <w:szCs w:val="28"/>
        </w:rPr>
        <w:t xml:space="preserve">надсилання до </w:t>
      </w:r>
      <w:r w:rsidR="00F33DA2">
        <w:rPr>
          <w:rStyle w:val="1"/>
          <w:rFonts w:eastAsia="Calibri"/>
          <w:sz w:val="28"/>
          <w:szCs w:val="28"/>
        </w:rPr>
        <w:t>відповідних спеціалізованих наглядових підрозділів, прокуратур вищого рівня через систему електронного документообігу</w:t>
      </w:r>
      <w:r w:rsidR="00D872D6">
        <w:rPr>
          <w:rStyle w:val="1"/>
          <w:rFonts w:eastAsia="Calibri"/>
          <w:sz w:val="28"/>
          <w:szCs w:val="28"/>
        </w:rPr>
        <w:t xml:space="preserve">, копій процесуальних та інших документів, передбачених пунктом </w:t>
      </w:r>
      <w:r w:rsidR="00F33DA2">
        <w:rPr>
          <w:rStyle w:val="1"/>
          <w:rFonts w:eastAsia="Calibri"/>
          <w:sz w:val="28"/>
          <w:szCs w:val="28"/>
        </w:rPr>
        <w:t>32</w:t>
      </w:r>
      <w:r w:rsidR="00D872D6">
        <w:rPr>
          <w:rStyle w:val="1"/>
          <w:rFonts w:eastAsia="Calibri"/>
          <w:sz w:val="28"/>
          <w:szCs w:val="28"/>
        </w:rPr>
        <w:t xml:space="preserve"> </w:t>
      </w:r>
      <w:r w:rsidR="00E84536">
        <w:rPr>
          <w:rStyle w:val="1"/>
          <w:rFonts w:eastAsia="Calibri"/>
          <w:sz w:val="28"/>
          <w:szCs w:val="28"/>
        </w:rPr>
        <w:t>наказу</w:t>
      </w:r>
      <w:r w:rsidR="00D872D6">
        <w:rPr>
          <w:rStyle w:val="1"/>
          <w:rFonts w:eastAsia="Calibri"/>
          <w:sz w:val="28"/>
          <w:szCs w:val="28"/>
        </w:rPr>
        <w:t xml:space="preserve">, у встановлені </w:t>
      </w:r>
      <w:r w:rsidR="005C5F6A">
        <w:rPr>
          <w:rStyle w:val="1"/>
          <w:rFonts w:eastAsia="Calibri"/>
          <w:sz w:val="28"/>
          <w:szCs w:val="28"/>
        </w:rPr>
        <w:t>цим пунктом строки</w:t>
      </w:r>
      <w:r w:rsidR="006E1C9F">
        <w:rPr>
          <w:rStyle w:val="1"/>
          <w:rFonts w:eastAsia="Calibri"/>
          <w:sz w:val="28"/>
          <w:szCs w:val="28"/>
        </w:rPr>
        <w:t>;</w:t>
      </w:r>
    </w:p>
    <w:p w:rsidR="006E1C9F" w:rsidRPr="0070588D" w:rsidRDefault="006E1C9F" w:rsidP="005363F8">
      <w:pPr>
        <w:pStyle w:val="22"/>
        <w:tabs>
          <w:tab w:val="left" w:pos="1134"/>
        </w:tabs>
        <w:spacing w:before="120" w:after="120" w:line="240" w:lineRule="auto"/>
        <w:ind w:firstLine="708"/>
        <w:rPr>
          <w:rStyle w:val="1"/>
          <w:rFonts w:eastAsia="Calibri"/>
          <w:sz w:val="28"/>
          <w:szCs w:val="28"/>
        </w:rPr>
      </w:pPr>
      <w:r w:rsidRPr="009C55EF">
        <w:rPr>
          <w:rStyle w:val="1"/>
          <w:rFonts w:eastAsia="Calibri"/>
          <w:b/>
          <w:sz w:val="28"/>
          <w:szCs w:val="28"/>
        </w:rPr>
        <w:t>4)</w:t>
      </w:r>
      <w:r w:rsidR="00C4610C">
        <w:rPr>
          <w:rStyle w:val="1"/>
          <w:rFonts w:eastAsia="Calibri"/>
          <w:b/>
          <w:sz w:val="28"/>
          <w:szCs w:val="28"/>
        </w:rPr>
        <w:tab/>
      </w:r>
      <w:r>
        <w:rPr>
          <w:rStyle w:val="1"/>
          <w:rFonts w:eastAsia="Calibri"/>
          <w:sz w:val="28"/>
          <w:szCs w:val="28"/>
        </w:rPr>
        <w:t xml:space="preserve">надсилання до підрозділів підтримання обвинувачення в суді прокуратур вищого рівня через систему електронного документообігу копій процесуальних та інших документів, передбачених </w:t>
      </w:r>
      <w:r w:rsidR="00C4610C" w:rsidRPr="006C5A62">
        <w:rPr>
          <w:rStyle w:val="1"/>
          <w:rFonts w:eastAsia="Calibri"/>
          <w:sz w:val="28"/>
          <w:szCs w:val="28"/>
        </w:rPr>
        <w:t>абзацом 3 пункту 32</w:t>
      </w:r>
      <w:r w:rsidR="00C4610C">
        <w:rPr>
          <w:rStyle w:val="1"/>
          <w:rFonts w:eastAsia="Calibri"/>
          <w:sz w:val="28"/>
          <w:szCs w:val="28"/>
        </w:rPr>
        <w:t xml:space="preserve"> та пунктом </w:t>
      </w:r>
      <w:r>
        <w:rPr>
          <w:rStyle w:val="1"/>
          <w:rFonts w:eastAsia="Calibri"/>
          <w:sz w:val="28"/>
          <w:szCs w:val="28"/>
        </w:rPr>
        <w:t xml:space="preserve">32.1 </w:t>
      </w:r>
      <w:r w:rsidR="00E84536">
        <w:rPr>
          <w:rStyle w:val="1"/>
          <w:rFonts w:eastAsia="Calibri"/>
          <w:sz w:val="28"/>
          <w:szCs w:val="28"/>
        </w:rPr>
        <w:t>н</w:t>
      </w:r>
      <w:r>
        <w:rPr>
          <w:rStyle w:val="1"/>
          <w:rFonts w:eastAsia="Calibri"/>
          <w:sz w:val="28"/>
          <w:szCs w:val="28"/>
        </w:rPr>
        <w:t xml:space="preserve">аказу, у встановлені </w:t>
      </w:r>
      <w:r w:rsidR="00C4610C">
        <w:rPr>
          <w:rStyle w:val="1"/>
          <w:rFonts w:eastAsia="Calibri"/>
          <w:sz w:val="28"/>
          <w:szCs w:val="28"/>
        </w:rPr>
        <w:t>ними</w:t>
      </w:r>
      <w:r>
        <w:rPr>
          <w:rStyle w:val="1"/>
          <w:rFonts w:eastAsia="Calibri"/>
          <w:sz w:val="28"/>
          <w:szCs w:val="28"/>
        </w:rPr>
        <w:t xml:space="preserve"> строки. </w:t>
      </w:r>
    </w:p>
    <w:p w:rsidR="00E438CF" w:rsidRPr="003026D3" w:rsidRDefault="00E438CF" w:rsidP="003026D3">
      <w:pPr>
        <w:pStyle w:val="22"/>
        <w:shd w:val="clear" w:color="auto" w:fill="auto"/>
        <w:tabs>
          <w:tab w:val="left" w:pos="0"/>
          <w:tab w:val="left" w:pos="1276"/>
        </w:tabs>
        <w:spacing w:before="120" w:after="120" w:line="240" w:lineRule="auto"/>
        <w:ind w:firstLine="708"/>
        <w:rPr>
          <w:rStyle w:val="1"/>
          <w:b/>
          <w:sz w:val="28"/>
          <w:szCs w:val="28"/>
        </w:rPr>
      </w:pPr>
      <w:r w:rsidRPr="003026D3">
        <w:rPr>
          <w:rStyle w:val="1"/>
          <w:b/>
          <w:i/>
          <w:sz w:val="28"/>
          <w:szCs w:val="28"/>
        </w:rPr>
        <w:t>2.</w:t>
      </w:r>
      <w:r w:rsidR="005C5F6A">
        <w:rPr>
          <w:rStyle w:val="1"/>
          <w:b/>
          <w:i/>
          <w:sz w:val="28"/>
          <w:szCs w:val="28"/>
        </w:rPr>
        <w:t>2.</w:t>
      </w:r>
      <w:r w:rsidR="005C5F6A">
        <w:rPr>
          <w:rStyle w:val="1"/>
          <w:b/>
          <w:i/>
          <w:sz w:val="28"/>
          <w:szCs w:val="28"/>
        </w:rPr>
        <w:tab/>
      </w:r>
      <w:r w:rsidRPr="003026D3">
        <w:rPr>
          <w:rStyle w:val="1"/>
          <w:b/>
          <w:i/>
          <w:sz w:val="28"/>
          <w:szCs w:val="28"/>
        </w:rPr>
        <w:t xml:space="preserve">Керівникам </w:t>
      </w:r>
      <w:r w:rsidR="00A15A8A">
        <w:rPr>
          <w:rStyle w:val="1"/>
          <w:b/>
          <w:i/>
          <w:sz w:val="28"/>
          <w:szCs w:val="28"/>
        </w:rPr>
        <w:t xml:space="preserve">окружних </w:t>
      </w:r>
      <w:r w:rsidRPr="003026D3">
        <w:rPr>
          <w:rStyle w:val="1"/>
          <w:b/>
          <w:i/>
          <w:sz w:val="28"/>
          <w:szCs w:val="28"/>
        </w:rPr>
        <w:t>прокуратур</w:t>
      </w:r>
      <w:r w:rsidRPr="00A15854">
        <w:rPr>
          <w:rStyle w:val="1"/>
          <w:b/>
          <w:i/>
          <w:sz w:val="28"/>
          <w:szCs w:val="28"/>
        </w:rPr>
        <w:t>:</w:t>
      </w:r>
    </w:p>
    <w:p w:rsidR="00196B3B" w:rsidRDefault="00E84536" w:rsidP="00580D8D">
      <w:pPr>
        <w:pStyle w:val="22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rPr>
          <w:rStyle w:val="1"/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упродовж доби</w:t>
      </w:r>
      <w:r w:rsidR="009F642D" w:rsidRPr="00C15E34">
        <w:rPr>
          <w:color w:val="000000"/>
          <w:sz w:val="28"/>
          <w:szCs w:val="28"/>
        </w:rPr>
        <w:t xml:space="preserve"> після погодження </w:t>
      </w:r>
      <w:r w:rsidR="00AA7E86">
        <w:rPr>
          <w:color w:val="000000"/>
          <w:sz w:val="28"/>
          <w:szCs w:val="28"/>
        </w:rPr>
        <w:t xml:space="preserve">довідки </w:t>
      </w:r>
      <w:r w:rsidR="00352529" w:rsidRPr="00C15E34">
        <w:rPr>
          <w:color w:val="000000"/>
          <w:sz w:val="28"/>
          <w:szCs w:val="28"/>
        </w:rPr>
        <w:t xml:space="preserve">прокурора у кримінальному провадженні </w:t>
      </w:r>
      <w:r w:rsidR="005C5F6A" w:rsidRPr="00C15E34">
        <w:rPr>
          <w:color w:val="000000"/>
          <w:sz w:val="28"/>
          <w:szCs w:val="28"/>
        </w:rPr>
        <w:t>з правовою позицією</w:t>
      </w:r>
      <w:r w:rsidR="003B02AC" w:rsidRPr="00C15E34">
        <w:rPr>
          <w:color w:val="000000"/>
          <w:sz w:val="28"/>
          <w:szCs w:val="28"/>
        </w:rPr>
        <w:t xml:space="preserve"> </w:t>
      </w:r>
      <w:r w:rsidR="005C5F6A" w:rsidRPr="00C15E34">
        <w:rPr>
          <w:color w:val="000000"/>
          <w:sz w:val="28"/>
          <w:szCs w:val="28"/>
        </w:rPr>
        <w:t>щодо</w:t>
      </w:r>
      <w:r w:rsidR="003B02AC" w:rsidRPr="00C15E34">
        <w:rPr>
          <w:color w:val="000000"/>
          <w:sz w:val="28"/>
          <w:szCs w:val="28"/>
        </w:rPr>
        <w:t xml:space="preserve"> </w:t>
      </w:r>
      <w:r w:rsidR="005C5F6A" w:rsidRPr="00C15E34">
        <w:rPr>
          <w:color w:val="000000"/>
          <w:sz w:val="28"/>
          <w:szCs w:val="28"/>
        </w:rPr>
        <w:t>законності</w:t>
      </w:r>
      <w:r w:rsidR="003B02AC" w:rsidRPr="00C15E34">
        <w:rPr>
          <w:color w:val="000000"/>
          <w:sz w:val="28"/>
          <w:szCs w:val="28"/>
        </w:rPr>
        <w:t xml:space="preserve"> </w:t>
      </w:r>
      <w:r w:rsidR="005C5F6A" w:rsidRPr="00C15E34">
        <w:rPr>
          <w:color w:val="000000"/>
          <w:sz w:val="28"/>
          <w:szCs w:val="28"/>
        </w:rPr>
        <w:t xml:space="preserve">ухваленого судом </w:t>
      </w:r>
      <w:r w:rsidR="005C5F6A" w:rsidRPr="00B503B8">
        <w:rPr>
          <w:b/>
          <w:color w:val="000000"/>
          <w:sz w:val="28"/>
          <w:szCs w:val="28"/>
        </w:rPr>
        <w:t>вироку</w:t>
      </w:r>
      <w:r w:rsidR="005C5F6A" w:rsidRPr="00C15E34">
        <w:rPr>
          <w:color w:val="000000"/>
          <w:sz w:val="28"/>
          <w:szCs w:val="28"/>
        </w:rPr>
        <w:t xml:space="preserve"> і наявності</w:t>
      </w:r>
      <w:r w:rsidR="003B02AC" w:rsidRPr="00C15E34">
        <w:rPr>
          <w:color w:val="000000"/>
          <w:sz w:val="28"/>
          <w:szCs w:val="28"/>
        </w:rPr>
        <w:t xml:space="preserve"> </w:t>
      </w:r>
      <w:r w:rsidR="005C5F6A" w:rsidRPr="00C15E34">
        <w:rPr>
          <w:color w:val="000000"/>
          <w:sz w:val="28"/>
          <w:szCs w:val="28"/>
        </w:rPr>
        <w:t xml:space="preserve">підстав для </w:t>
      </w:r>
      <w:r w:rsidR="00352529" w:rsidRPr="00C15E34">
        <w:rPr>
          <w:color w:val="000000"/>
          <w:sz w:val="28"/>
          <w:szCs w:val="28"/>
        </w:rPr>
        <w:t xml:space="preserve">його </w:t>
      </w:r>
      <w:r w:rsidR="005C5F6A" w:rsidRPr="00C15E34">
        <w:rPr>
          <w:color w:val="000000"/>
          <w:sz w:val="28"/>
          <w:szCs w:val="28"/>
        </w:rPr>
        <w:t>подальшого</w:t>
      </w:r>
      <w:r w:rsidR="003B02AC" w:rsidRPr="00C15E34">
        <w:rPr>
          <w:color w:val="000000"/>
          <w:sz w:val="28"/>
          <w:szCs w:val="28"/>
        </w:rPr>
        <w:t xml:space="preserve"> </w:t>
      </w:r>
      <w:r w:rsidR="005C5F6A" w:rsidRPr="00C15E34">
        <w:rPr>
          <w:color w:val="000000"/>
          <w:sz w:val="28"/>
          <w:szCs w:val="28"/>
        </w:rPr>
        <w:t>оскарження</w:t>
      </w:r>
      <w:r w:rsidR="003B02AC" w:rsidRPr="00C15E34">
        <w:rPr>
          <w:color w:val="000000"/>
          <w:sz w:val="28"/>
          <w:szCs w:val="28"/>
        </w:rPr>
        <w:t xml:space="preserve"> </w:t>
      </w:r>
      <w:r w:rsidR="00352529" w:rsidRPr="00C15E34">
        <w:rPr>
          <w:color w:val="000000"/>
          <w:sz w:val="28"/>
          <w:szCs w:val="28"/>
        </w:rPr>
        <w:t>в апеляційному порядку</w:t>
      </w:r>
      <w:r w:rsidR="00C10B01">
        <w:rPr>
          <w:color w:val="000000"/>
          <w:sz w:val="28"/>
          <w:szCs w:val="28"/>
        </w:rPr>
        <w:t xml:space="preserve"> надсилати її </w:t>
      </w:r>
      <w:r w:rsidR="009F642D" w:rsidRPr="00C15E34">
        <w:rPr>
          <w:color w:val="000000"/>
          <w:sz w:val="28"/>
          <w:szCs w:val="28"/>
        </w:rPr>
        <w:t>з</w:t>
      </w:r>
      <w:r w:rsidR="003B02AC" w:rsidRPr="00C15E34">
        <w:rPr>
          <w:color w:val="000000"/>
          <w:sz w:val="28"/>
          <w:szCs w:val="28"/>
        </w:rPr>
        <w:t xml:space="preserve"> </w:t>
      </w:r>
      <w:r w:rsidR="009F642D" w:rsidRPr="00C15E34">
        <w:rPr>
          <w:color w:val="000000"/>
          <w:sz w:val="28"/>
          <w:szCs w:val="28"/>
        </w:rPr>
        <w:t>до</w:t>
      </w:r>
      <w:r w:rsidR="00BE2823" w:rsidRPr="00C15E34">
        <w:rPr>
          <w:color w:val="000000"/>
          <w:sz w:val="28"/>
          <w:szCs w:val="28"/>
        </w:rPr>
        <w:t>л</w:t>
      </w:r>
      <w:r w:rsidR="009F642D" w:rsidRPr="00C15E34">
        <w:rPr>
          <w:color w:val="000000"/>
          <w:sz w:val="28"/>
          <w:szCs w:val="28"/>
        </w:rPr>
        <w:t xml:space="preserve">ученням </w:t>
      </w:r>
      <w:r w:rsidR="005C5F6A" w:rsidRPr="00C15E34">
        <w:rPr>
          <w:color w:val="000000"/>
          <w:sz w:val="28"/>
          <w:szCs w:val="28"/>
        </w:rPr>
        <w:t>копії</w:t>
      </w:r>
      <w:r w:rsidR="003B02AC" w:rsidRPr="00C15E34">
        <w:rPr>
          <w:color w:val="000000"/>
          <w:sz w:val="28"/>
          <w:szCs w:val="28"/>
        </w:rPr>
        <w:t xml:space="preserve"> </w:t>
      </w:r>
      <w:r w:rsidR="005C5F6A" w:rsidRPr="00C15E34">
        <w:rPr>
          <w:color w:val="000000"/>
          <w:sz w:val="28"/>
          <w:szCs w:val="28"/>
        </w:rPr>
        <w:t>вироку</w:t>
      </w:r>
      <w:r w:rsidR="003B02AC" w:rsidRPr="00C15E34">
        <w:rPr>
          <w:color w:val="000000"/>
          <w:sz w:val="28"/>
          <w:szCs w:val="28"/>
        </w:rPr>
        <w:t xml:space="preserve"> </w:t>
      </w:r>
      <w:r>
        <w:rPr>
          <w:rStyle w:val="1"/>
          <w:rFonts w:eastAsia="Calibri"/>
          <w:sz w:val="28"/>
          <w:szCs w:val="28"/>
        </w:rPr>
        <w:t>через систему електронного документообігу</w:t>
      </w:r>
      <w:r w:rsidRPr="00C15E34">
        <w:rPr>
          <w:color w:val="000000"/>
          <w:sz w:val="28"/>
          <w:szCs w:val="28"/>
        </w:rPr>
        <w:t xml:space="preserve"> </w:t>
      </w:r>
      <w:r w:rsidR="00AD7E6A" w:rsidRPr="00C15E34">
        <w:rPr>
          <w:color w:val="000000"/>
          <w:sz w:val="28"/>
          <w:szCs w:val="28"/>
        </w:rPr>
        <w:t xml:space="preserve">першому заступнику чи </w:t>
      </w:r>
      <w:r w:rsidR="00AD7E6A" w:rsidRPr="001271E0">
        <w:rPr>
          <w:color w:val="000000"/>
          <w:sz w:val="28"/>
          <w:szCs w:val="28"/>
        </w:rPr>
        <w:t>заступник</w:t>
      </w:r>
      <w:r w:rsidR="00A15854" w:rsidRPr="001271E0">
        <w:rPr>
          <w:color w:val="000000"/>
          <w:sz w:val="28"/>
          <w:szCs w:val="28"/>
        </w:rPr>
        <w:t>у</w:t>
      </w:r>
      <w:r w:rsidR="00AD7E6A" w:rsidRPr="001271E0">
        <w:rPr>
          <w:color w:val="000000"/>
          <w:sz w:val="28"/>
          <w:szCs w:val="28"/>
        </w:rPr>
        <w:t xml:space="preserve"> </w:t>
      </w:r>
      <w:r w:rsidR="003B02AC" w:rsidRPr="001271E0">
        <w:rPr>
          <w:color w:val="000000"/>
          <w:sz w:val="28"/>
          <w:szCs w:val="28"/>
        </w:rPr>
        <w:t>к</w:t>
      </w:r>
      <w:r w:rsidR="00C15E34" w:rsidRPr="001271E0">
        <w:rPr>
          <w:color w:val="000000"/>
          <w:sz w:val="28"/>
          <w:szCs w:val="28"/>
        </w:rPr>
        <w:t>ерів</w:t>
      </w:r>
      <w:r w:rsidR="003B02AC" w:rsidRPr="001271E0">
        <w:rPr>
          <w:color w:val="000000"/>
          <w:sz w:val="28"/>
          <w:szCs w:val="28"/>
        </w:rPr>
        <w:t xml:space="preserve">ника обласної </w:t>
      </w:r>
      <w:r w:rsidR="00AD7E6A" w:rsidRPr="001271E0">
        <w:rPr>
          <w:color w:val="000000"/>
          <w:sz w:val="28"/>
          <w:szCs w:val="28"/>
        </w:rPr>
        <w:t>прокура</w:t>
      </w:r>
      <w:r w:rsidR="003B02AC" w:rsidRPr="001271E0">
        <w:rPr>
          <w:color w:val="000000"/>
          <w:sz w:val="28"/>
          <w:szCs w:val="28"/>
        </w:rPr>
        <w:t>тури</w:t>
      </w:r>
      <w:r w:rsidR="00AD7E6A" w:rsidRPr="001271E0">
        <w:rPr>
          <w:color w:val="000000"/>
          <w:sz w:val="28"/>
          <w:szCs w:val="28"/>
        </w:rPr>
        <w:t xml:space="preserve">, </w:t>
      </w:r>
      <w:r w:rsidR="00AD7E6A" w:rsidRPr="001271E0">
        <w:rPr>
          <w:sz w:val="28"/>
          <w:szCs w:val="28"/>
        </w:rPr>
        <w:t>відповідальни</w:t>
      </w:r>
      <w:r w:rsidR="00BE2823" w:rsidRPr="001271E0">
        <w:rPr>
          <w:sz w:val="28"/>
          <w:szCs w:val="28"/>
        </w:rPr>
        <w:t>м</w:t>
      </w:r>
      <w:r w:rsidR="00AD7E6A" w:rsidRPr="001271E0">
        <w:rPr>
          <w:sz w:val="28"/>
          <w:szCs w:val="28"/>
        </w:rPr>
        <w:t xml:space="preserve"> за організацію роботи</w:t>
      </w:r>
      <w:r w:rsidR="003B02AC" w:rsidRPr="001271E0">
        <w:rPr>
          <w:sz w:val="28"/>
          <w:szCs w:val="28"/>
        </w:rPr>
        <w:t xml:space="preserve"> </w:t>
      </w:r>
      <w:r w:rsidR="000837FE" w:rsidRPr="001271E0">
        <w:rPr>
          <w:color w:val="000000"/>
          <w:sz w:val="28"/>
          <w:szCs w:val="28"/>
        </w:rPr>
        <w:t>управління нагляду</w:t>
      </w:r>
      <w:r w:rsidR="00C15E34" w:rsidRPr="001271E0">
        <w:rPr>
          <w:color w:val="000000"/>
          <w:sz w:val="28"/>
          <w:szCs w:val="28"/>
        </w:rPr>
        <w:t xml:space="preserve"> за додержанням законів Національною поліцією України та органами, які ведуть боротьбу з організованою та транснаціональною злочинністю</w:t>
      </w:r>
      <w:r w:rsidR="000837FE" w:rsidRPr="001271E0">
        <w:rPr>
          <w:color w:val="000000"/>
          <w:sz w:val="28"/>
          <w:szCs w:val="28"/>
        </w:rPr>
        <w:t>,</w:t>
      </w:r>
      <w:r w:rsidR="00352529" w:rsidRPr="001271E0">
        <w:rPr>
          <w:color w:val="000000"/>
          <w:sz w:val="28"/>
          <w:szCs w:val="28"/>
        </w:rPr>
        <w:t xml:space="preserve"> </w:t>
      </w:r>
      <w:r w:rsidR="000871DD" w:rsidRPr="001271E0">
        <w:rPr>
          <w:b/>
          <w:i/>
          <w:color w:val="000000"/>
          <w:sz w:val="28"/>
          <w:szCs w:val="28"/>
        </w:rPr>
        <w:t>відділу нагляду за додержанням законів органами Бюро економічної безпеки України,</w:t>
      </w:r>
      <w:r w:rsidR="000871DD" w:rsidRPr="001271E0">
        <w:rPr>
          <w:color w:val="000000"/>
          <w:sz w:val="28"/>
          <w:szCs w:val="28"/>
        </w:rPr>
        <w:t xml:space="preserve"> </w:t>
      </w:r>
      <w:r w:rsidR="00352529" w:rsidRPr="001271E0">
        <w:rPr>
          <w:color w:val="000000"/>
          <w:sz w:val="28"/>
          <w:szCs w:val="28"/>
        </w:rPr>
        <w:t xml:space="preserve">відділу </w:t>
      </w:r>
      <w:r w:rsidR="00C15E34" w:rsidRPr="001271E0">
        <w:rPr>
          <w:color w:val="000000"/>
          <w:sz w:val="28"/>
          <w:szCs w:val="28"/>
        </w:rPr>
        <w:t>захисту інтересів дітей та протидії насильству</w:t>
      </w:r>
      <w:r w:rsidR="00AD7E6A" w:rsidRPr="001271E0">
        <w:rPr>
          <w:color w:val="000000"/>
          <w:sz w:val="28"/>
          <w:szCs w:val="28"/>
        </w:rPr>
        <w:t>,</w:t>
      </w:r>
      <w:r w:rsidR="00AA7E86" w:rsidRPr="001271E0">
        <w:rPr>
          <w:color w:val="000000"/>
          <w:sz w:val="28"/>
          <w:szCs w:val="28"/>
        </w:rPr>
        <w:t xml:space="preserve"> Спеціалізованої екологічної прокуратури (на правах відділу)</w:t>
      </w:r>
      <w:r w:rsidR="003B02AC" w:rsidRPr="001271E0">
        <w:rPr>
          <w:color w:val="000000"/>
          <w:sz w:val="28"/>
          <w:szCs w:val="28"/>
        </w:rPr>
        <w:t xml:space="preserve"> </w:t>
      </w:r>
      <w:r w:rsidRPr="001271E0">
        <w:rPr>
          <w:color w:val="000000"/>
          <w:sz w:val="28"/>
          <w:szCs w:val="28"/>
        </w:rPr>
        <w:t>(</w:t>
      </w:r>
      <w:r w:rsidR="000837FE" w:rsidRPr="001271E0">
        <w:rPr>
          <w:rStyle w:val="1"/>
          <w:rFonts w:eastAsia="Calibri"/>
          <w:sz w:val="28"/>
          <w:szCs w:val="28"/>
        </w:rPr>
        <w:t>із урахуванням спеціалізації, визначеної</w:t>
      </w:r>
      <w:r w:rsidR="000837FE" w:rsidRPr="00C15E34">
        <w:rPr>
          <w:rStyle w:val="1"/>
          <w:rFonts w:eastAsia="Calibri"/>
          <w:sz w:val="28"/>
          <w:szCs w:val="28"/>
        </w:rPr>
        <w:t xml:space="preserve"> </w:t>
      </w:r>
      <w:r w:rsidR="000837FE" w:rsidRPr="00C15E34">
        <w:rPr>
          <w:rStyle w:val="1"/>
          <w:rFonts w:eastAsia="Calibri"/>
          <w:sz w:val="28"/>
          <w:szCs w:val="28"/>
        </w:rPr>
        <w:lastRenderedPageBreak/>
        <w:t>наказами Генерально</w:t>
      </w:r>
      <w:r w:rsidR="00C15E34" w:rsidRPr="00C15E34">
        <w:rPr>
          <w:rStyle w:val="1"/>
          <w:rFonts w:eastAsia="Calibri"/>
          <w:sz w:val="28"/>
          <w:szCs w:val="28"/>
        </w:rPr>
        <w:t>го прокурора</w:t>
      </w:r>
      <w:r>
        <w:rPr>
          <w:rStyle w:val="1"/>
          <w:rFonts w:eastAsia="Calibri"/>
          <w:sz w:val="28"/>
          <w:szCs w:val="28"/>
        </w:rPr>
        <w:t>)</w:t>
      </w:r>
      <w:r w:rsidR="000837FE" w:rsidRPr="00C15E34">
        <w:rPr>
          <w:rStyle w:val="1"/>
          <w:rFonts w:eastAsia="Calibri"/>
          <w:sz w:val="28"/>
          <w:szCs w:val="28"/>
        </w:rPr>
        <w:t>,</w:t>
      </w:r>
      <w:r w:rsidR="00AA7E86">
        <w:rPr>
          <w:rStyle w:val="1"/>
          <w:rFonts w:eastAsia="Calibri"/>
          <w:sz w:val="28"/>
          <w:szCs w:val="28"/>
        </w:rPr>
        <w:t xml:space="preserve"> відділу організації і забезпечення підтримання</w:t>
      </w:r>
      <w:r w:rsidR="002E6FDC">
        <w:rPr>
          <w:rStyle w:val="1"/>
          <w:rFonts w:eastAsia="Calibri"/>
          <w:sz w:val="28"/>
          <w:szCs w:val="28"/>
        </w:rPr>
        <w:t xml:space="preserve"> публічного обвинувачення в суді,</w:t>
      </w:r>
      <w:r w:rsidR="000837FE" w:rsidRPr="00C15E34">
        <w:rPr>
          <w:rStyle w:val="1"/>
          <w:rFonts w:eastAsia="Calibri"/>
          <w:sz w:val="28"/>
          <w:szCs w:val="28"/>
        </w:rPr>
        <w:t xml:space="preserve"> а </w:t>
      </w:r>
      <w:r w:rsidR="0008374A">
        <w:rPr>
          <w:rStyle w:val="1"/>
          <w:rFonts w:eastAsia="Calibri"/>
          <w:sz w:val="28"/>
          <w:szCs w:val="28"/>
        </w:rPr>
        <w:t>довідку</w:t>
      </w:r>
      <w:r w:rsidR="000837FE" w:rsidRPr="00C15E34">
        <w:rPr>
          <w:rStyle w:val="1"/>
          <w:rFonts w:eastAsia="Calibri"/>
          <w:sz w:val="28"/>
          <w:szCs w:val="28"/>
        </w:rPr>
        <w:t xml:space="preserve"> з правовою позицією щодо законності постановлен</w:t>
      </w:r>
      <w:r w:rsidR="00D51CAA" w:rsidRPr="00C15E34">
        <w:rPr>
          <w:rStyle w:val="1"/>
          <w:rFonts w:eastAsia="Calibri"/>
          <w:sz w:val="28"/>
          <w:szCs w:val="28"/>
        </w:rPr>
        <w:t>их</w:t>
      </w:r>
      <w:r w:rsidR="000837FE" w:rsidRPr="00C15E34">
        <w:rPr>
          <w:rStyle w:val="1"/>
          <w:rFonts w:eastAsia="Calibri"/>
          <w:sz w:val="28"/>
          <w:szCs w:val="28"/>
        </w:rPr>
        <w:t xml:space="preserve"> </w:t>
      </w:r>
      <w:r w:rsidR="000837FE" w:rsidRPr="00B503B8">
        <w:rPr>
          <w:rStyle w:val="1"/>
          <w:rFonts w:eastAsia="Calibri"/>
          <w:b/>
          <w:sz w:val="28"/>
          <w:szCs w:val="28"/>
        </w:rPr>
        <w:t>ухвал</w:t>
      </w:r>
      <w:r w:rsidR="000837FE" w:rsidRPr="00C15E34">
        <w:rPr>
          <w:rStyle w:val="1"/>
          <w:rFonts w:eastAsia="Calibri"/>
          <w:sz w:val="28"/>
          <w:szCs w:val="28"/>
        </w:rPr>
        <w:t xml:space="preserve"> </w:t>
      </w:r>
      <w:r w:rsidR="00D51CAA" w:rsidRPr="00C15E34">
        <w:rPr>
          <w:rStyle w:val="1"/>
          <w:rFonts w:eastAsia="Calibri"/>
          <w:sz w:val="28"/>
          <w:szCs w:val="28"/>
        </w:rPr>
        <w:t>і</w:t>
      </w:r>
      <w:r w:rsidR="000837FE" w:rsidRPr="00C15E34">
        <w:rPr>
          <w:rStyle w:val="1"/>
          <w:rFonts w:eastAsia="Calibri"/>
          <w:sz w:val="28"/>
          <w:szCs w:val="28"/>
        </w:rPr>
        <w:t>з долученням ї</w:t>
      </w:r>
      <w:r w:rsidR="00D51CAA" w:rsidRPr="00C15E34">
        <w:rPr>
          <w:rStyle w:val="1"/>
          <w:rFonts w:eastAsia="Calibri"/>
          <w:sz w:val="28"/>
          <w:szCs w:val="28"/>
        </w:rPr>
        <w:t>х</w:t>
      </w:r>
      <w:r w:rsidR="000837FE" w:rsidRPr="00C15E34">
        <w:rPr>
          <w:rStyle w:val="1"/>
          <w:rFonts w:eastAsia="Calibri"/>
          <w:sz w:val="28"/>
          <w:szCs w:val="28"/>
        </w:rPr>
        <w:t xml:space="preserve"> копі</w:t>
      </w:r>
      <w:r w:rsidR="00AD7E6A" w:rsidRPr="00C15E34">
        <w:rPr>
          <w:rStyle w:val="1"/>
          <w:rFonts w:eastAsia="Calibri"/>
          <w:sz w:val="28"/>
          <w:szCs w:val="28"/>
        </w:rPr>
        <w:t>й</w:t>
      </w:r>
      <w:r w:rsidR="000837FE" w:rsidRPr="00C15E34">
        <w:rPr>
          <w:rStyle w:val="1"/>
          <w:rFonts w:eastAsia="Calibri"/>
          <w:sz w:val="28"/>
          <w:szCs w:val="28"/>
        </w:rPr>
        <w:t xml:space="preserve"> – упродовж трьох діб</w:t>
      </w:r>
      <w:r w:rsidR="00D51CAA" w:rsidRPr="00C15E34">
        <w:rPr>
          <w:rStyle w:val="1"/>
          <w:rFonts w:eastAsia="Calibri"/>
          <w:sz w:val="28"/>
          <w:szCs w:val="28"/>
        </w:rPr>
        <w:t xml:space="preserve"> після їх</w:t>
      </w:r>
      <w:r w:rsidR="00C15E34" w:rsidRPr="00C15E34">
        <w:rPr>
          <w:rStyle w:val="1"/>
          <w:rFonts w:eastAsia="Calibri"/>
          <w:sz w:val="28"/>
          <w:szCs w:val="28"/>
        </w:rPr>
        <w:t xml:space="preserve"> </w:t>
      </w:r>
      <w:r w:rsidR="000837FE" w:rsidRPr="00C15E34">
        <w:rPr>
          <w:rStyle w:val="1"/>
          <w:rFonts w:eastAsia="Calibri"/>
          <w:sz w:val="28"/>
          <w:szCs w:val="28"/>
        </w:rPr>
        <w:t>ухвалення судом</w:t>
      </w:r>
      <w:r w:rsidR="0008374A">
        <w:rPr>
          <w:rStyle w:val="1"/>
          <w:rFonts w:eastAsia="Calibri"/>
          <w:sz w:val="28"/>
          <w:szCs w:val="28"/>
        </w:rPr>
        <w:t xml:space="preserve"> в аналогічному порядку</w:t>
      </w:r>
      <w:r w:rsidR="009C55EF">
        <w:rPr>
          <w:rStyle w:val="1"/>
          <w:rFonts w:eastAsia="Calibri"/>
          <w:sz w:val="28"/>
          <w:szCs w:val="28"/>
        </w:rPr>
        <w:t>;</w:t>
      </w:r>
      <w:r w:rsidR="00C15E34" w:rsidRPr="00C15E34">
        <w:rPr>
          <w:rStyle w:val="1"/>
          <w:rFonts w:eastAsia="Calibri"/>
          <w:sz w:val="28"/>
          <w:szCs w:val="28"/>
        </w:rPr>
        <w:t xml:space="preserve"> </w:t>
      </w:r>
    </w:p>
    <w:p w:rsidR="00A65123" w:rsidRPr="00C15E34" w:rsidRDefault="00A65123" w:rsidP="00A65123">
      <w:pPr>
        <w:pStyle w:val="22"/>
        <w:tabs>
          <w:tab w:val="left" w:pos="1134"/>
        </w:tabs>
        <w:spacing w:before="120" w:after="120"/>
        <w:ind w:firstLine="709"/>
        <w:rPr>
          <w:rStyle w:val="1"/>
          <w:rFonts w:eastAsia="Calibri"/>
          <w:sz w:val="28"/>
          <w:szCs w:val="28"/>
        </w:rPr>
      </w:pPr>
      <w:r w:rsidRPr="000871DD">
        <w:rPr>
          <w:rStyle w:val="1"/>
          <w:rFonts w:eastAsia="Calibri"/>
          <w:i/>
          <w:sz w:val="24"/>
          <w:szCs w:val="24"/>
        </w:rPr>
        <w:t xml:space="preserve">(До </w:t>
      </w:r>
      <w:r>
        <w:rPr>
          <w:rStyle w:val="1"/>
          <w:rFonts w:eastAsia="Calibri"/>
          <w:i/>
          <w:sz w:val="24"/>
          <w:szCs w:val="24"/>
        </w:rPr>
        <w:t>під</w:t>
      </w:r>
      <w:r w:rsidRPr="000871DD">
        <w:rPr>
          <w:rStyle w:val="1"/>
          <w:rFonts w:eastAsia="Calibri"/>
          <w:i/>
          <w:sz w:val="24"/>
          <w:szCs w:val="24"/>
        </w:rPr>
        <w:t xml:space="preserve">пункту внесено зміни відповідно до наказу </w:t>
      </w:r>
      <w:r>
        <w:rPr>
          <w:rStyle w:val="1"/>
          <w:rFonts w:eastAsia="Calibri"/>
          <w:i/>
          <w:sz w:val="24"/>
          <w:szCs w:val="24"/>
        </w:rPr>
        <w:t>керівника обласної прокуратури</w:t>
      </w:r>
      <w:r w:rsidRPr="000871DD">
        <w:rPr>
          <w:rStyle w:val="1"/>
          <w:rFonts w:eastAsia="Calibri"/>
          <w:i/>
          <w:sz w:val="24"/>
          <w:szCs w:val="24"/>
        </w:rPr>
        <w:t xml:space="preserve"> </w:t>
      </w:r>
      <w:r w:rsidR="001271E0">
        <w:rPr>
          <w:rStyle w:val="1"/>
          <w:rFonts w:eastAsia="Calibri"/>
          <w:i/>
          <w:sz w:val="24"/>
          <w:szCs w:val="24"/>
        </w:rPr>
        <w:br/>
      </w:r>
      <w:r w:rsidRPr="000871DD">
        <w:rPr>
          <w:rStyle w:val="1"/>
          <w:rFonts w:eastAsia="Calibri"/>
          <w:i/>
          <w:sz w:val="24"/>
          <w:szCs w:val="24"/>
        </w:rPr>
        <w:t xml:space="preserve">від </w:t>
      </w:r>
      <w:r>
        <w:rPr>
          <w:rStyle w:val="1"/>
          <w:rFonts w:eastAsia="Calibri"/>
          <w:i/>
          <w:sz w:val="24"/>
          <w:szCs w:val="24"/>
        </w:rPr>
        <w:t>26.05.20</w:t>
      </w:r>
      <w:r w:rsidRPr="000871DD">
        <w:rPr>
          <w:rStyle w:val="1"/>
          <w:rFonts w:eastAsia="Calibri"/>
          <w:i/>
          <w:sz w:val="24"/>
          <w:szCs w:val="24"/>
        </w:rPr>
        <w:t>23 № 33)</w:t>
      </w:r>
    </w:p>
    <w:p w:rsidR="00EA50F1" w:rsidRPr="00463B75" w:rsidRDefault="00D26F7A" w:rsidP="00196B3B">
      <w:pPr>
        <w:pStyle w:val="22"/>
        <w:numPr>
          <w:ilvl w:val="0"/>
          <w:numId w:val="11"/>
        </w:numPr>
        <w:tabs>
          <w:tab w:val="left" w:pos="709"/>
          <w:tab w:val="left" w:pos="1134"/>
        </w:tabs>
        <w:spacing w:before="120" w:after="120"/>
        <w:ind w:left="0" w:firstLine="709"/>
        <w:rPr>
          <w:rStyle w:val="1"/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8374A">
        <w:rPr>
          <w:color w:val="000000"/>
          <w:sz w:val="28"/>
          <w:szCs w:val="28"/>
        </w:rPr>
        <w:t>продовж доби</w:t>
      </w:r>
      <w:r w:rsidR="00EA50F1" w:rsidRPr="00196B3B">
        <w:rPr>
          <w:color w:val="000000"/>
          <w:sz w:val="28"/>
          <w:szCs w:val="28"/>
        </w:rPr>
        <w:t xml:space="preserve"> після отримання від прокурора</w:t>
      </w:r>
      <w:r w:rsidR="00A15854">
        <w:rPr>
          <w:color w:val="000000"/>
          <w:sz w:val="28"/>
          <w:szCs w:val="28"/>
        </w:rPr>
        <w:t xml:space="preserve"> у кримінальному провадженні</w:t>
      </w:r>
      <w:r w:rsidR="00EA50F1" w:rsidRPr="00196B3B">
        <w:rPr>
          <w:color w:val="000000"/>
          <w:sz w:val="28"/>
          <w:szCs w:val="28"/>
        </w:rPr>
        <w:t xml:space="preserve"> копії апеляційної, касаційної скарги, заяви про перегляд судового рішення за нововиявленими або виключними обставинами,</w:t>
      </w:r>
      <w:r w:rsidR="009C55EF">
        <w:rPr>
          <w:color w:val="000000"/>
          <w:sz w:val="28"/>
          <w:szCs w:val="28"/>
        </w:rPr>
        <w:t xml:space="preserve"> </w:t>
      </w:r>
      <w:r w:rsidR="0008374A">
        <w:rPr>
          <w:color w:val="000000"/>
          <w:sz w:val="28"/>
          <w:szCs w:val="28"/>
        </w:rPr>
        <w:t>в тому числі повторно поданої,</w:t>
      </w:r>
      <w:r w:rsidR="00EA50F1" w:rsidRPr="00196B3B">
        <w:rPr>
          <w:color w:val="000000"/>
          <w:sz w:val="28"/>
          <w:szCs w:val="28"/>
        </w:rPr>
        <w:t xml:space="preserve"> змін чи доповнень до скарг і заяв,</w:t>
      </w:r>
      <w:r w:rsidR="009C55EF">
        <w:rPr>
          <w:color w:val="000000"/>
          <w:sz w:val="28"/>
          <w:szCs w:val="28"/>
        </w:rPr>
        <w:t xml:space="preserve"> </w:t>
      </w:r>
      <w:r w:rsidR="0008374A">
        <w:rPr>
          <w:color w:val="000000"/>
          <w:sz w:val="28"/>
          <w:szCs w:val="28"/>
        </w:rPr>
        <w:t>заперечень на апеляційні та касаційні скарги інших учасників проваджен</w:t>
      </w:r>
      <w:r w:rsidR="009C55EF">
        <w:rPr>
          <w:color w:val="000000"/>
          <w:sz w:val="28"/>
          <w:szCs w:val="28"/>
        </w:rPr>
        <w:t>ня</w:t>
      </w:r>
      <w:r w:rsidR="00EA50F1" w:rsidRPr="00196B3B">
        <w:rPr>
          <w:color w:val="000000"/>
          <w:sz w:val="28"/>
          <w:szCs w:val="28"/>
        </w:rPr>
        <w:t xml:space="preserve"> а також подальших процесуальних документів щодо них, </w:t>
      </w:r>
      <w:r w:rsidR="00EA50F1" w:rsidRPr="00463B75">
        <w:rPr>
          <w:color w:val="000000"/>
          <w:sz w:val="28"/>
          <w:szCs w:val="28"/>
        </w:rPr>
        <w:t>передбачених абзацами 4</w:t>
      </w:r>
      <w:r w:rsidR="009C55EF" w:rsidRPr="00463B75">
        <w:rPr>
          <w:color w:val="000000"/>
          <w:sz w:val="28"/>
          <w:szCs w:val="28"/>
        </w:rPr>
        <w:t xml:space="preserve"> – </w:t>
      </w:r>
      <w:r w:rsidR="002E6FDC" w:rsidRPr="00463B75">
        <w:rPr>
          <w:color w:val="000000"/>
          <w:sz w:val="28"/>
          <w:szCs w:val="28"/>
        </w:rPr>
        <w:t>6</w:t>
      </w:r>
      <w:r w:rsidR="00EA50F1" w:rsidRPr="00463B75">
        <w:rPr>
          <w:color w:val="000000"/>
          <w:sz w:val="28"/>
          <w:szCs w:val="28"/>
        </w:rPr>
        <w:t xml:space="preserve"> пункту </w:t>
      </w:r>
      <w:r w:rsidR="002E6FDC" w:rsidRPr="00463B75">
        <w:rPr>
          <w:color w:val="000000"/>
          <w:sz w:val="28"/>
          <w:szCs w:val="28"/>
        </w:rPr>
        <w:t>32.1</w:t>
      </w:r>
      <w:r w:rsidR="00EA50F1" w:rsidRPr="00463B75">
        <w:rPr>
          <w:color w:val="000000"/>
          <w:sz w:val="28"/>
          <w:szCs w:val="28"/>
        </w:rPr>
        <w:t xml:space="preserve"> </w:t>
      </w:r>
      <w:r w:rsidR="0008374A" w:rsidRPr="00463B75">
        <w:rPr>
          <w:color w:val="000000"/>
          <w:sz w:val="28"/>
          <w:szCs w:val="28"/>
        </w:rPr>
        <w:t>н</w:t>
      </w:r>
      <w:r w:rsidR="002E6FDC" w:rsidRPr="00463B75">
        <w:rPr>
          <w:color w:val="000000"/>
          <w:sz w:val="28"/>
          <w:szCs w:val="28"/>
        </w:rPr>
        <w:t>аказу</w:t>
      </w:r>
      <w:r w:rsidR="00EA50F1" w:rsidRPr="00463B75">
        <w:rPr>
          <w:color w:val="000000"/>
          <w:sz w:val="28"/>
          <w:szCs w:val="28"/>
        </w:rPr>
        <w:t xml:space="preserve">, </w:t>
      </w:r>
      <w:r w:rsidR="00033A27" w:rsidRPr="00463B75">
        <w:rPr>
          <w:color w:val="000000"/>
          <w:sz w:val="28"/>
          <w:szCs w:val="28"/>
        </w:rPr>
        <w:t>надсилати</w:t>
      </w:r>
      <w:r w:rsidR="00BF02B7" w:rsidRPr="00463B75">
        <w:rPr>
          <w:color w:val="000000"/>
          <w:sz w:val="28"/>
          <w:szCs w:val="28"/>
        </w:rPr>
        <w:t xml:space="preserve"> їх</w:t>
      </w:r>
      <w:r w:rsidR="00EA50F1" w:rsidRPr="00463B75">
        <w:rPr>
          <w:color w:val="000000"/>
          <w:sz w:val="28"/>
          <w:szCs w:val="28"/>
        </w:rPr>
        <w:t xml:space="preserve"> першому</w:t>
      </w:r>
      <w:r w:rsidR="00A15854" w:rsidRPr="00463B75">
        <w:rPr>
          <w:color w:val="000000"/>
          <w:sz w:val="28"/>
          <w:szCs w:val="28"/>
        </w:rPr>
        <w:t xml:space="preserve"> </w:t>
      </w:r>
      <w:r w:rsidR="00EA50F1" w:rsidRPr="00463B75">
        <w:rPr>
          <w:color w:val="000000"/>
          <w:sz w:val="28"/>
          <w:szCs w:val="28"/>
        </w:rPr>
        <w:t>заступнику чи заступник</w:t>
      </w:r>
      <w:r w:rsidR="00A15854" w:rsidRPr="00463B75">
        <w:rPr>
          <w:color w:val="000000"/>
          <w:sz w:val="28"/>
          <w:szCs w:val="28"/>
        </w:rPr>
        <w:t>у</w:t>
      </w:r>
      <w:r w:rsidR="00EA50F1" w:rsidRPr="00463B75">
        <w:rPr>
          <w:color w:val="000000"/>
          <w:sz w:val="28"/>
          <w:szCs w:val="28"/>
        </w:rPr>
        <w:t xml:space="preserve"> </w:t>
      </w:r>
      <w:r w:rsidR="00C15E34" w:rsidRPr="00463B75">
        <w:rPr>
          <w:color w:val="000000"/>
          <w:sz w:val="28"/>
          <w:szCs w:val="28"/>
        </w:rPr>
        <w:t>керівника обласної прокуратури</w:t>
      </w:r>
      <w:r w:rsidR="00EA50F1" w:rsidRPr="00463B75">
        <w:rPr>
          <w:color w:val="000000"/>
          <w:sz w:val="28"/>
          <w:szCs w:val="28"/>
        </w:rPr>
        <w:t xml:space="preserve">, відповідальним за організацію роботи </w:t>
      </w:r>
      <w:r w:rsidR="000871DD" w:rsidRPr="00463B75">
        <w:rPr>
          <w:b/>
          <w:i/>
          <w:color w:val="000000"/>
          <w:sz w:val="28"/>
          <w:szCs w:val="28"/>
        </w:rPr>
        <w:t>відділу нагляду за додержанням законів органами Бюро економічної безпеки України,</w:t>
      </w:r>
      <w:r w:rsidR="000871DD" w:rsidRPr="00463B75">
        <w:rPr>
          <w:color w:val="000000"/>
          <w:sz w:val="28"/>
          <w:szCs w:val="28"/>
        </w:rPr>
        <w:t xml:space="preserve"> </w:t>
      </w:r>
      <w:r w:rsidR="00902988" w:rsidRPr="00463B75">
        <w:rPr>
          <w:color w:val="000000"/>
          <w:sz w:val="28"/>
          <w:szCs w:val="28"/>
        </w:rPr>
        <w:t>відділу</w:t>
      </w:r>
      <w:r w:rsidR="00033A27" w:rsidRPr="00463B75">
        <w:rPr>
          <w:color w:val="000000"/>
          <w:sz w:val="28"/>
          <w:szCs w:val="28"/>
        </w:rPr>
        <w:t xml:space="preserve"> </w:t>
      </w:r>
      <w:r w:rsidR="00902988" w:rsidRPr="00463B75">
        <w:rPr>
          <w:color w:val="000000"/>
          <w:sz w:val="28"/>
          <w:szCs w:val="28"/>
        </w:rPr>
        <w:t>захисту</w:t>
      </w:r>
      <w:r w:rsidR="0034613E" w:rsidRPr="00463B75">
        <w:rPr>
          <w:color w:val="000000"/>
          <w:sz w:val="28"/>
          <w:szCs w:val="28"/>
        </w:rPr>
        <w:t xml:space="preserve"> </w:t>
      </w:r>
      <w:r w:rsidR="00033A27" w:rsidRPr="00463B75">
        <w:rPr>
          <w:color w:val="000000"/>
          <w:sz w:val="28"/>
          <w:szCs w:val="28"/>
        </w:rPr>
        <w:t>інтересів</w:t>
      </w:r>
      <w:r w:rsidR="00902988" w:rsidRPr="00463B75">
        <w:rPr>
          <w:color w:val="000000"/>
          <w:sz w:val="28"/>
          <w:szCs w:val="28"/>
        </w:rPr>
        <w:t xml:space="preserve"> дітей та протидії насильству</w:t>
      </w:r>
      <w:r w:rsidR="004573AA" w:rsidRPr="00463B75">
        <w:rPr>
          <w:color w:val="000000"/>
          <w:sz w:val="28"/>
          <w:szCs w:val="28"/>
        </w:rPr>
        <w:t>,</w:t>
      </w:r>
      <w:r w:rsidR="002E6FDC" w:rsidRPr="00463B75">
        <w:rPr>
          <w:color w:val="000000"/>
          <w:sz w:val="28"/>
          <w:szCs w:val="28"/>
        </w:rPr>
        <w:t xml:space="preserve"> Спеціалізован</w:t>
      </w:r>
      <w:r w:rsidR="0034613E" w:rsidRPr="00463B75">
        <w:rPr>
          <w:color w:val="000000"/>
          <w:sz w:val="28"/>
          <w:szCs w:val="28"/>
        </w:rPr>
        <w:t>ої</w:t>
      </w:r>
      <w:r w:rsidR="002E6FDC" w:rsidRPr="00463B75">
        <w:rPr>
          <w:color w:val="000000"/>
          <w:sz w:val="28"/>
          <w:szCs w:val="28"/>
        </w:rPr>
        <w:t xml:space="preserve"> екологічн</w:t>
      </w:r>
      <w:r w:rsidR="0034613E" w:rsidRPr="00463B75">
        <w:rPr>
          <w:color w:val="000000"/>
          <w:sz w:val="28"/>
          <w:szCs w:val="28"/>
        </w:rPr>
        <w:t>ої</w:t>
      </w:r>
      <w:r w:rsidR="002E6FDC" w:rsidRPr="00463B75">
        <w:rPr>
          <w:color w:val="000000"/>
          <w:sz w:val="28"/>
          <w:szCs w:val="28"/>
        </w:rPr>
        <w:t xml:space="preserve"> прокуратур</w:t>
      </w:r>
      <w:r w:rsidR="0034613E" w:rsidRPr="00463B75">
        <w:rPr>
          <w:color w:val="000000"/>
          <w:sz w:val="28"/>
          <w:szCs w:val="28"/>
        </w:rPr>
        <w:t>и</w:t>
      </w:r>
      <w:r w:rsidR="002E6FDC" w:rsidRPr="00463B75">
        <w:rPr>
          <w:color w:val="000000"/>
          <w:sz w:val="28"/>
          <w:szCs w:val="28"/>
        </w:rPr>
        <w:t xml:space="preserve"> (на правах відділу) </w:t>
      </w:r>
      <w:r w:rsidR="00EA50F1" w:rsidRPr="00463B75">
        <w:rPr>
          <w:rStyle w:val="1"/>
          <w:sz w:val="28"/>
          <w:szCs w:val="28"/>
        </w:rPr>
        <w:t>з урахуванням спеціалізації, визначеної наказами Генерально</w:t>
      </w:r>
      <w:r w:rsidR="00902988" w:rsidRPr="00463B75">
        <w:rPr>
          <w:rStyle w:val="1"/>
          <w:sz w:val="28"/>
          <w:szCs w:val="28"/>
        </w:rPr>
        <w:t>го прокурора;</w:t>
      </w:r>
    </w:p>
    <w:p w:rsidR="000871DD" w:rsidRPr="00463B75" w:rsidRDefault="000871DD" w:rsidP="000871DD">
      <w:pPr>
        <w:pStyle w:val="22"/>
        <w:tabs>
          <w:tab w:val="left" w:pos="709"/>
        </w:tabs>
        <w:spacing w:before="120" w:after="120"/>
        <w:ind w:firstLine="0"/>
        <w:rPr>
          <w:rStyle w:val="1"/>
          <w:rFonts w:eastAsia="Calibri"/>
          <w:i/>
          <w:sz w:val="24"/>
          <w:szCs w:val="24"/>
        </w:rPr>
      </w:pPr>
      <w:r w:rsidRPr="00463B75">
        <w:rPr>
          <w:rStyle w:val="1"/>
          <w:rFonts w:eastAsia="Calibri"/>
          <w:i/>
          <w:sz w:val="24"/>
          <w:szCs w:val="24"/>
        </w:rPr>
        <w:tab/>
        <w:t xml:space="preserve">(До </w:t>
      </w:r>
      <w:r w:rsidR="00A65123" w:rsidRPr="00463B75">
        <w:rPr>
          <w:rStyle w:val="1"/>
          <w:rFonts w:eastAsia="Calibri"/>
          <w:i/>
          <w:sz w:val="24"/>
          <w:szCs w:val="24"/>
        </w:rPr>
        <w:t>під</w:t>
      </w:r>
      <w:r w:rsidRPr="00463B75">
        <w:rPr>
          <w:rStyle w:val="1"/>
          <w:rFonts w:eastAsia="Calibri"/>
          <w:i/>
          <w:sz w:val="24"/>
          <w:szCs w:val="24"/>
        </w:rPr>
        <w:t xml:space="preserve">пункту внесено зміни відповідно до наказу керівника обласної прокуратури </w:t>
      </w:r>
      <w:r w:rsidR="00463B75">
        <w:rPr>
          <w:rStyle w:val="1"/>
          <w:rFonts w:eastAsia="Calibri"/>
          <w:i/>
          <w:sz w:val="24"/>
          <w:szCs w:val="24"/>
        </w:rPr>
        <w:br/>
      </w:r>
      <w:r w:rsidRPr="00463B75">
        <w:rPr>
          <w:rStyle w:val="1"/>
          <w:rFonts w:eastAsia="Calibri"/>
          <w:i/>
          <w:sz w:val="24"/>
          <w:szCs w:val="24"/>
        </w:rPr>
        <w:t>від 26.05.2023 № 33)</w:t>
      </w:r>
    </w:p>
    <w:p w:rsidR="00E438CF" w:rsidRPr="00463B75" w:rsidRDefault="0036485C" w:rsidP="003026D3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1134"/>
        </w:tabs>
        <w:spacing w:before="120" w:after="120" w:line="240" w:lineRule="auto"/>
        <w:ind w:left="0" w:firstLine="709"/>
        <w:rPr>
          <w:sz w:val="28"/>
          <w:szCs w:val="28"/>
        </w:rPr>
      </w:pPr>
      <w:r w:rsidRPr="00463B75">
        <w:rPr>
          <w:rStyle w:val="1"/>
          <w:sz w:val="28"/>
          <w:szCs w:val="28"/>
        </w:rPr>
        <w:t>у</w:t>
      </w:r>
      <w:r w:rsidR="00A25364" w:rsidRPr="00463B75">
        <w:rPr>
          <w:rStyle w:val="1"/>
          <w:sz w:val="28"/>
          <w:szCs w:val="28"/>
        </w:rPr>
        <w:t xml:space="preserve">продовж доби </w:t>
      </w:r>
      <w:r w:rsidR="00E438CF" w:rsidRPr="00463B75">
        <w:rPr>
          <w:rStyle w:val="1"/>
          <w:sz w:val="28"/>
          <w:szCs w:val="28"/>
        </w:rPr>
        <w:t xml:space="preserve">інформувати </w:t>
      </w:r>
      <w:r w:rsidR="00341A51" w:rsidRPr="00463B75">
        <w:rPr>
          <w:rStyle w:val="1"/>
          <w:sz w:val="28"/>
          <w:szCs w:val="28"/>
        </w:rPr>
        <w:t xml:space="preserve">відповідні спеціалізовані наглядові підрозділи </w:t>
      </w:r>
      <w:r w:rsidR="00902988" w:rsidRPr="00463B75">
        <w:rPr>
          <w:rStyle w:val="1"/>
          <w:sz w:val="28"/>
          <w:szCs w:val="28"/>
        </w:rPr>
        <w:t>обласної прокуратури</w:t>
      </w:r>
      <w:r w:rsidR="00341A51" w:rsidRPr="00463B75">
        <w:rPr>
          <w:rStyle w:val="1"/>
          <w:sz w:val="28"/>
          <w:szCs w:val="28"/>
        </w:rPr>
        <w:t xml:space="preserve"> та одночасно відділ організації і забезпечення підтримання публічного обвинувачення в суді</w:t>
      </w:r>
      <w:r w:rsidR="00D8176A" w:rsidRPr="00463B75">
        <w:rPr>
          <w:rStyle w:val="1"/>
          <w:sz w:val="28"/>
          <w:szCs w:val="28"/>
        </w:rPr>
        <w:t xml:space="preserve"> </w:t>
      </w:r>
      <w:r w:rsidR="00341A51" w:rsidRPr="00463B75">
        <w:rPr>
          <w:rStyle w:val="1"/>
          <w:sz w:val="28"/>
          <w:szCs w:val="28"/>
        </w:rPr>
        <w:t xml:space="preserve">про набрання законної сили  реабілітуючими </w:t>
      </w:r>
      <w:r w:rsidR="009C55EF" w:rsidRPr="00463B75">
        <w:rPr>
          <w:rStyle w:val="1"/>
          <w:sz w:val="28"/>
          <w:szCs w:val="28"/>
        </w:rPr>
        <w:t xml:space="preserve">судовими </w:t>
      </w:r>
      <w:r w:rsidR="00341A51" w:rsidRPr="00463B75">
        <w:rPr>
          <w:rStyle w:val="1"/>
          <w:sz w:val="28"/>
          <w:szCs w:val="28"/>
        </w:rPr>
        <w:t xml:space="preserve">рішеннями </w:t>
      </w:r>
      <w:r w:rsidR="00D8176A" w:rsidRPr="00463B75">
        <w:rPr>
          <w:rStyle w:val="1"/>
          <w:sz w:val="28"/>
          <w:szCs w:val="28"/>
        </w:rPr>
        <w:t>з направленням копі</w:t>
      </w:r>
      <w:r w:rsidR="00341A51" w:rsidRPr="00463B75">
        <w:rPr>
          <w:rStyle w:val="1"/>
          <w:sz w:val="28"/>
          <w:szCs w:val="28"/>
        </w:rPr>
        <w:t>й</w:t>
      </w:r>
      <w:r w:rsidR="00D8176A" w:rsidRPr="00463B75">
        <w:rPr>
          <w:rStyle w:val="1"/>
          <w:sz w:val="28"/>
          <w:szCs w:val="28"/>
        </w:rPr>
        <w:t xml:space="preserve"> відповідн</w:t>
      </w:r>
      <w:r w:rsidR="00341A51" w:rsidRPr="00463B75">
        <w:rPr>
          <w:rStyle w:val="1"/>
          <w:sz w:val="28"/>
          <w:szCs w:val="28"/>
        </w:rPr>
        <w:t>их судових</w:t>
      </w:r>
      <w:r w:rsidR="00D8176A" w:rsidRPr="00463B75">
        <w:rPr>
          <w:rStyle w:val="1"/>
          <w:sz w:val="28"/>
          <w:szCs w:val="28"/>
        </w:rPr>
        <w:t xml:space="preserve"> рішен</w:t>
      </w:r>
      <w:r w:rsidR="00341A51" w:rsidRPr="00463B75">
        <w:rPr>
          <w:rStyle w:val="1"/>
          <w:sz w:val="28"/>
          <w:szCs w:val="28"/>
        </w:rPr>
        <w:t>ь</w:t>
      </w:r>
      <w:r w:rsidR="00D8176A" w:rsidRPr="00463B75">
        <w:rPr>
          <w:rStyle w:val="1"/>
          <w:sz w:val="28"/>
          <w:szCs w:val="28"/>
        </w:rPr>
        <w:t>.</w:t>
      </w:r>
    </w:p>
    <w:p w:rsidR="00746728" w:rsidRDefault="00DD6237" w:rsidP="003026D3">
      <w:pPr>
        <w:pStyle w:val="22"/>
        <w:shd w:val="clear" w:color="auto" w:fill="auto"/>
        <w:tabs>
          <w:tab w:val="left" w:pos="0"/>
          <w:tab w:val="left" w:pos="1276"/>
        </w:tabs>
        <w:spacing w:before="120" w:after="120" w:line="240" w:lineRule="auto"/>
        <w:ind w:firstLine="708"/>
        <w:rPr>
          <w:rStyle w:val="1"/>
          <w:rFonts w:eastAsia="Calibri"/>
          <w:sz w:val="28"/>
          <w:szCs w:val="28"/>
        </w:rPr>
      </w:pPr>
      <w:r w:rsidRPr="00463B75">
        <w:rPr>
          <w:rStyle w:val="1"/>
          <w:rFonts w:eastAsia="Calibri"/>
          <w:b/>
          <w:i/>
          <w:sz w:val="28"/>
          <w:szCs w:val="28"/>
        </w:rPr>
        <w:t>2.</w:t>
      </w:r>
      <w:r w:rsidR="00ED0BA5" w:rsidRPr="00463B75">
        <w:rPr>
          <w:rStyle w:val="1"/>
          <w:rFonts w:eastAsia="Calibri"/>
          <w:b/>
          <w:i/>
          <w:sz w:val="28"/>
          <w:szCs w:val="28"/>
        </w:rPr>
        <w:t>3</w:t>
      </w:r>
      <w:r w:rsidR="00E438CF" w:rsidRPr="00463B75">
        <w:rPr>
          <w:rStyle w:val="1"/>
          <w:rFonts w:eastAsia="Calibri"/>
          <w:b/>
          <w:i/>
          <w:sz w:val="28"/>
          <w:szCs w:val="28"/>
        </w:rPr>
        <w:t>.</w:t>
      </w:r>
      <w:r w:rsidR="00746728" w:rsidRPr="00463B75">
        <w:rPr>
          <w:rStyle w:val="1"/>
          <w:rFonts w:eastAsia="Calibri"/>
          <w:b/>
          <w:i/>
          <w:sz w:val="28"/>
          <w:szCs w:val="28"/>
        </w:rPr>
        <w:t> </w:t>
      </w:r>
      <w:r w:rsidR="00E438CF" w:rsidRPr="00463B75">
        <w:rPr>
          <w:rStyle w:val="1"/>
          <w:rFonts w:eastAsia="Calibri"/>
          <w:b/>
          <w:i/>
          <w:sz w:val="28"/>
          <w:szCs w:val="28"/>
        </w:rPr>
        <w:tab/>
      </w:r>
      <w:r w:rsidR="00746728" w:rsidRPr="00463B75">
        <w:rPr>
          <w:rStyle w:val="1"/>
          <w:rFonts w:eastAsia="Calibri"/>
          <w:b/>
          <w:i/>
          <w:sz w:val="28"/>
          <w:szCs w:val="28"/>
        </w:rPr>
        <w:t xml:space="preserve">Відділу </w:t>
      </w:r>
      <w:r w:rsidR="006B7E68" w:rsidRPr="00463B75">
        <w:rPr>
          <w:rStyle w:val="1"/>
          <w:b/>
          <w:i/>
          <w:sz w:val="28"/>
          <w:szCs w:val="28"/>
        </w:rPr>
        <w:t xml:space="preserve">нагляду за додержанням законів територіальними органами поліції при провадженні </w:t>
      </w:r>
      <w:r w:rsidR="00902988" w:rsidRPr="00463B75">
        <w:rPr>
          <w:rStyle w:val="1"/>
          <w:b/>
          <w:i/>
          <w:sz w:val="28"/>
          <w:szCs w:val="28"/>
        </w:rPr>
        <w:t xml:space="preserve">оперативно - розшукової діяльності, дізнання, </w:t>
      </w:r>
      <w:r w:rsidR="006B7E68" w:rsidRPr="00463B75">
        <w:rPr>
          <w:rStyle w:val="1"/>
          <w:b/>
          <w:i/>
          <w:sz w:val="28"/>
          <w:szCs w:val="28"/>
        </w:rPr>
        <w:t>досудового розслідування та підтриманням</w:t>
      </w:r>
      <w:r w:rsidR="00A15854" w:rsidRPr="00463B75">
        <w:rPr>
          <w:rStyle w:val="1"/>
          <w:b/>
          <w:i/>
          <w:sz w:val="28"/>
          <w:szCs w:val="28"/>
        </w:rPr>
        <w:t xml:space="preserve"> </w:t>
      </w:r>
      <w:r w:rsidR="00902988" w:rsidRPr="00463B75">
        <w:rPr>
          <w:rStyle w:val="1"/>
          <w:b/>
          <w:i/>
          <w:sz w:val="28"/>
          <w:szCs w:val="28"/>
        </w:rPr>
        <w:t>публічного</w:t>
      </w:r>
      <w:r w:rsidR="006B7E68" w:rsidRPr="00463B75">
        <w:rPr>
          <w:rStyle w:val="1"/>
          <w:b/>
          <w:i/>
          <w:sz w:val="28"/>
          <w:szCs w:val="28"/>
        </w:rPr>
        <w:t xml:space="preserve"> обвинувачення управління нагляду</w:t>
      </w:r>
      <w:r w:rsidR="00CE10C8" w:rsidRPr="00463B75">
        <w:rPr>
          <w:rStyle w:val="1"/>
          <w:b/>
          <w:i/>
          <w:sz w:val="28"/>
          <w:szCs w:val="28"/>
        </w:rPr>
        <w:t xml:space="preserve"> за додержанням законів Національною поліцією України та органами, які ведуть боротьбу з організованою т</w:t>
      </w:r>
      <w:r w:rsidR="00583221" w:rsidRPr="00463B75">
        <w:rPr>
          <w:rStyle w:val="1"/>
          <w:b/>
          <w:i/>
          <w:sz w:val="28"/>
          <w:szCs w:val="28"/>
        </w:rPr>
        <w:t>а транснаціональною злочинністю</w:t>
      </w:r>
      <w:r w:rsidR="004573AA" w:rsidRPr="00463B75">
        <w:rPr>
          <w:rStyle w:val="1"/>
          <w:b/>
          <w:i/>
          <w:sz w:val="28"/>
          <w:szCs w:val="28"/>
        </w:rPr>
        <w:t xml:space="preserve">, </w:t>
      </w:r>
      <w:r w:rsidR="007D5BBA" w:rsidRPr="00463B75">
        <w:rPr>
          <w:i/>
          <w:color w:val="000000"/>
          <w:sz w:val="28"/>
          <w:szCs w:val="28"/>
        </w:rPr>
        <w:t>відділу нагляду за додержанням законів органами Бюро економічної безпеки України,</w:t>
      </w:r>
      <w:r w:rsidR="007D5BBA" w:rsidRPr="00463B75">
        <w:rPr>
          <w:color w:val="000000"/>
          <w:sz w:val="28"/>
          <w:szCs w:val="28"/>
        </w:rPr>
        <w:t xml:space="preserve"> </w:t>
      </w:r>
      <w:r w:rsidR="004573AA" w:rsidRPr="00463B75">
        <w:rPr>
          <w:b/>
          <w:i/>
          <w:color w:val="000000"/>
          <w:sz w:val="28"/>
          <w:szCs w:val="28"/>
        </w:rPr>
        <w:t xml:space="preserve">відділу захисту </w:t>
      </w:r>
      <w:r w:rsidR="009C55EF" w:rsidRPr="00463B75">
        <w:rPr>
          <w:b/>
          <w:i/>
          <w:color w:val="000000"/>
          <w:sz w:val="28"/>
          <w:szCs w:val="28"/>
        </w:rPr>
        <w:t xml:space="preserve">інтересів </w:t>
      </w:r>
      <w:r w:rsidR="004573AA" w:rsidRPr="00463B75">
        <w:rPr>
          <w:b/>
          <w:i/>
          <w:color w:val="000000"/>
          <w:sz w:val="28"/>
          <w:szCs w:val="28"/>
        </w:rPr>
        <w:t>дітей та протидії насильству, Спеціалізованій екологічній</w:t>
      </w:r>
      <w:r w:rsidR="004573AA" w:rsidRPr="004573AA">
        <w:rPr>
          <w:b/>
          <w:i/>
          <w:color w:val="000000"/>
          <w:sz w:val="28"/>
          <w:szCs w:val="28"/>
        </w:rPr>
        <w:t xml:space="preserve"> прокуратурі (на правах відділу),</w:t>
      </w:r>
      <w:r w:rsidR="004573AA" w:rsidRPr="004573AA">
        <w:rPr>
          <w:rStyle w:val="1"/>
          <w:b/>
          <w:i/>
          <w:sz w:val="28"/>
          <w:szCs w:val="28"/>
        </w:rPr>
        <w:t xml:space="preserve"> відділу організації і забезпечення підтримання публічного обвинувачення в суді</w:t>
      </w:r>
      <w:r w:rsidR="00A25364">
        <w:rPr>
          <w:rStyle w:val="1"/>
          <w:b/>
          <w:i/>
          <w:sz w:val="28"/>
          <w:szCs w:val="28"/>
        </w:rPr>
        <w:t xml:space="preserve"> </w:t>
      </w:r>
      <w:r w:rsidR="001A6E19" w:rsidRPr="0020334B">
        <w:rPr>
          <w:rStyle w:val="1"/>
          <w:sz w:val="28"/>
          <w:szCs w:val="28"/>
        </w:rPr>
        <w:t>забезпечити</w:t>
      </w:r>
      <w:r w:rsidR="00746728" w:rsidRPr="0020334B">
        <w:rPr>
          <w:rStyle w:val="1"/>
          <w:rFonts w:eastAsia="Calibri"/>
          <w:sz w:val="28"/>
          <w:szCs w:val="28"/>
        </w:rPr>
        <w:t>:</w:t>
      </w:r>
    </w:p>
    <w:p w:rsidR="007D5BBA" w:rsidRPr="000871DD" w:rsidRDefault="007D5BBA" w:rsidP="007D5BBA">
      <w:pPr>
        <w:pStyle w:val="22"/>
        <w:tabs>
          <w:tab w:val="left" w:pos="709"/>
        </w:tabs>
        <w:spacing w:before="120" w:after="120"/>
        <w:ind w:firstLine="0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ab/>
      </w:r>
      <w:r w:rsidRPr="000871DD">
        <w:rPr>
          <w:rStyle w:val="1"/>
          <w:rFonts w:eastAsia="Calibri"/>
          <w:i/>
          <w:sz w:val="24"/>
          <w:szCs w:val="24"/>
        </w:rPr>
        <w:t xml:space="preserve">(До пункту внесено зміни відповідно до наказу </w:t>
      </w:r>
      <w:r>
        <w:rPr>
          <w:rStyle w:val="1"/>
          <w:rFonts w:eastAsia="Calibri"/>
          <w:i/>
          <w:sz w:val="24"/>
          <w:szCs w:val="24"/>
        </w:rPr>
        <w:t>керівника обласної прокуратури</w:t>
      </w:r>
      <w:r w:rsidRPr="000871DD">
        <w:rPr>
          <w:rStyle w:val="1"/>
          <w:rFonts w:eastAsia="Calibri"/>
          <w:i/>
          <w:sz w:val="24"/>
          <w:szCs w:val="24"/>
        </w:rPr>
        <w:t xml:space="preserve"> </w:t>
      </w:r>
      <w:r w:rsidR="005D55F0">
        <w:rPr>
          <w:rStyle w:val="1"/>
          <w:rFonts w:eastAsia="Calibri"/>
          <w:i/>
          <w:sz w:val="24"/>
          <w:szCs w:val="24"/>
        </w:rPr>
        <w:br/>
      </w:r>
      <w:r w:rsidRPr="000871DD">
        <w:rPr>
          <w:rStyle w:val="1"/>
          <w:rFonts w:eastAsia="Calibri"/>
          <w:i/>
          <w:sz w:val="24"/>
          <w:szCs w:val="24"/>
        </w:rPr>
        <w:t xml:space="preserve">від </w:t>
      </w:r>
      <w:r>
        <w:rPr>
          <w:rStyle w:val="1"/>
          <w:rFonts w:eastAsia="Calibri"/>
          <w:i/>
          <w:sz w:val="24"/>
          <w:szCs w:val="24"/>
        </w:rPr>
        <w:t>26.05.20</w:t>
      </w:r>
      <w:r w:rsidRPr="000871DD">
        <w:rPr>
          <w:rStyle w:val="1"/>
          <w:rFonts w:eastAsia="Calibri"/>
          <w:i/>
          <w:sz w:val="24"/>
          <w:szCs w:val="24"/>
        </w:rPr>
        <w:t>23 № 33)</w:t>
      </w:r>
    </w:p>
    <w:p w:rsidR="007B306D" w:rsidRPr="00EA50F1" w:rsidRDefault="005E1352" w:rsidP="005363F8">
      <w:pPr>
        <w:pStyle w:val="22"/>
        <w:numPr>
          <w:ilvl w:val="0"/>
          <w:numId w:val="9"/>
        </w:numPr>
        <w:tabs>
          <w:tab w:val="left" w:pos="0"/>
          <w:tab w:val="left" w:pos="1134"/>
        </w:tabs>
        <w:spacing w:before="120" w:after="120"/>
        <w:ind w:left="0" w:firstLine="709"/>
        <w:rPr>
          <w:color w:val="000000"/>
          <w:sz w:val="28"/>
          <w:szCs w:val="28"/>
        </w:rPr>
      </w:pPr>
      <w:r w:rsidRPr="00EA50F1">
        <w:rPr>
          <w:color w:val="000000"/>
          <w:sz w:val="28"/>
          <w:szCs w:val="28"/>
        </w:rPr>
        <w:t>вивчення</w:t>
      </w:r>
      <w:r w:rsidR="00CE10C8">
        <w:rPr>
          <w:color w:val="000000"/>
          <w:sz w:val="28"/>
          <w:szCs w:val="28"/>
        </w:rPr>
        <w:t xml:space="preserve"> </w:t>
      </w:r>
      <w:r w:rsidRPr="00EA50F1">
        <w:rPr>
          <w:color w:val="000000"/>
          <w:sz w:val="28"/>
          <w:szCs w:val="28"/>
        </w:rPr>
        <w:t>судових</w:t>
      </w:r>
      <w:r w:rsidR="00CE10C8">
        <w:rPr>
          <w:color w:val="000000"/>
          <w:sz w:val="28"/>
          <w:szCs w:val="28"/>
        </w:rPr>
        <w:t xml:space="preserve"> </w:t>
      </w:r>
      <w:r w:rsidRPr="00EA50F1">
        <w:rPr>
          <w:color w:val="000000"/>
          <w:sz w:val="28"/>
          <w:szCs w:val="28"/>
        </w:rPr>
        <w:t>рішень, перевірку</w:t>
      </w:r>
      <w:r w:rsidR="00CE10C8">
        <w:rPr>
          <w:color w:val="000000"/>
          <w:sz w:val="28"/>
          <w:szCs w:val="28"/>
        </w:rPr>
        <w:t xml:space="preserve"> </w:t>
      </w:r>
      <w:r w:rsidR="004573AA">
        <w:rPr>
          <w:color w:val="000000"/>
          <w:sz w:val="28"/>
          <w:szCs w:val="28"/>
        </w:rPr>
        <w:t>довідок</w:t>
      </w:r>
      <w:r w:rsidR="00CE10C8">
        <w:rPr>
          <w:color w:val="000000"/>
          <w:sz w:val="28"/>
          <w:szCs w:val="28"/>
        </w:rPr>
        <w:t xml:space="preserve"> </w:t>
      </w:r>
      <w:r w:rsidR="004573AA">
        <w:rPr>
          <w:color w:val="000000"/>
          <w:sz w:val="28"/>
          <w:szCs w:val="28"/>
        </w:rPr>
        <w:t xml:space="preserve">окружних </w:t>
      </w:r>
      <w:r w:rsidRPr="00EA50F1">
        <w:rPr>
          <w:color w:val="000000"/>
          <w:sz w:val="28"/>
          <w:szCs w:val="28"/>
        </w:rPr>
        <w:t xml:space="preserve">прокуратур </w:t>
      </w:r>
      <w:r w:rsidR="007B306D">
        <w:rPr>
          <w:color w:val="000000"/>
          <w:sz w:val="28"/>
          <w:szCs w:val="28"/>
        </w:rPr>
        <w:t>щодо</w:t>
      </w:r>
      <w:r w:rsidR="00CE10C8">
        <w:rPr>
          <w:color w:val="000000"/>
          <w:sz w:val="28"/>
          <w:szCs w:val="28"/>
        </w:rPr>
        <w:t xml:space="preserve"> </w:t>
      </w:r>
      <w:r w:rsidR="007B306D" w:rsidRPr="00EA50F1">
        <w:rPr>
          <w:color w:val="000000"/>
          <w:sz w:val="28"/>
          <w:szCs w:val="28"/>
        </w:rPr>
        <w:t>їх</w:t>
      </w:r>
      <w:r w:rsidR="00355244">
        <w:rPr>
          <w:color w:val="000000"/>
          <w:sz w:val="28"/>
          <w:szCs w:val="28"/>
        </w:rPr>
        <w:t xml:space="preserve"> </w:t>
      </w:r>
      <w:r w:rsidR="007B306D" w:rsidRPr="00EA50F1">
        <w:rPr>
          <w:color w:val="000000"/>
          <w:sz w:val="28"/>
          <w:szCs w:val="28"/>
        </w:rPr>
        <w:t>законн</w:t>
      </w:r>
      <w:r w:rsidR="007B306D">
        <w:rPr>
          <w:color w:val="000000"/>
          <w:sz w:val="28"/>
          <w:szCs w:val="28"/>
        </w:rPr>
        <w:t>ості</w:t>
      </w:r>
      <w:r w:rsidRPr="00EA50F1">
        <w:rPr>
          <w:color w:val="000000"/>
          <w:sz w:val="28"/>
          <w:szCs w:val="28"/>
        </w:rPr>
        <w:t xml:space="preserve"> та </w:t>
      </w:r>
      <w:r w:rsidR="004C4B65">
        <w:rPr>
          <w:color w:val="000000"/>
          <w:sz w:val="28"/>
          <w:szCs w:val="28"/>
        </w:rPr>
        <w:t>відсутност</w:t>
      </w:r>
      <w:r w:rsidR="00A25364">
        <w:rPr>
          <w:color w:val="000000"/>
          <w:sz w:val="28"/>
          <w:szCs w:val="28"/>
        </w:rPr>
        <w:t xml:space="preserve">і </w:t>
      </w:r>
      <w:r w:rsidRPr="00EA50F1">
        <w:rPr>
          <w:color w:val="000000"/>
          <w:sz w:val="28"/>
          <w:szCs w:val="28"/>
        </w:rPr>
        <w:t>підстав для оск</w:t>
      </w:r>
      <w:r w:rsidR="007B306D" w:rsidRPr="00EA50F1">
        <w:rPr>
          <w:color w:val="000000"/>
          <w:sz w:val="28"/>
          <w:szCs w:val="28"/>
        </w:rPr>
        <w:t>арження в апеляційному порядку</w:t>
      </w:r>
      <w:r w:rsidR="00583221">
        <w:rPr>
          <w:color w:val="000000"/>
          <w:sz w:val="28"/>
          <w:szCs w:val="28"/>
        </w:rPr>
        <w:t>;</w:t>
      </w:r>
    </w:p>
    <w:p w:rsidR="004C4B65" w:rsidRPr="00DE4FBD" w:rsidRDefault="004C4B65" w:rsidP="004C4B65">
      <w:pPr>
        <w:pStyle w:val="22"/>
        <w:numPr>
          <w:ilvl w:val="0"/>
          <w:numId w:val="9"/>
        </w:numPr>
        <w:tabs>
          <w:tab w:val="left" w:pos="0"/>
          <w:tab w:val="left" w:pos="1134"/>
        </w:tabs>
        <w:spacing w:before="120" w:after="12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E10C8">
        <w:rPr>
          <w:color w:val="000000"/>
          <w:sz w:val="28"/>
          <w:szCs w:val="28"/>
        </w:rPr>
        <w:t xml:space="preserve"> </w:t>
      </w:r>
      <w:r w:rsidRPr="00DE4FBD">
        <w:rPr>
          <w:color w:val="000000"/>
          <w:sz w:val="28"/>
          <w:szCs w:val="28"/>
        </w:rPr>
        <w:t>разі</w:t>
      </w:r>
      <w:r w:rsidR="00CE10C8">
        <w:rPr>
          <w:color w:val="000000"/>
          <w:sz w:val="28"/>
          <w:szCs w:val="28"/>
        </w:rPr>
        <w:t xml:space="preserve"> </w:t>
      </w:r>
      <w:r w:rsidRPr="00DE4FBD">
        <w:rPr>
          <w:color w:val="000000"/>
          <w:sz w:val="28"/>
          <w:szCs w:val="28"/>
        </w:rPr>
        <w:t>встановлення</w:t>
      </w:r>
      <w:r w:rsidR="00CE10C8">
        <w:rPr>
          <w:color w:val="000000"/>
          <w:sz w:val="28"/>
          <w:szCs w:val="28"/>
        </w:rPr>
        <w:t xml:space="preserve"> </w:t>
      </w:r>
      <w:r w:rsidRPr="00DE4FBD">
        <w:rPr>
          <w:color w:val="000000"/>
          <w:sz w:val="28"/>
          <w:szCs w:val="28"/>
        </w:rPr>
        <w:t xml:space="preserve">підстав для </w:t>
      </w:r>
      <w:r w:rsidR="0043288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подання апеляційної скарги</w:t>
      </w:r>
      <w:r w:rsidR="00D45E6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E10C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45E64" w:rsidRPr="00557801">
        <w:rPr>
          <w:rStyle w:val="1"/>
          <w:sz w:val="28"/>
          <w:szCs w:val="28"/>
        </w:rPr>
        <w:t xml:space="preserve">заяви про </w:t>
      </w:r>
      <w:r w:rsidR="00D45E64" w:rsidRPr="00196B3B">
        <w:rPr>
          <w:rStyle w:val="1"/>
          <w:sz w:val="28"/>
          <w:szCs w:val="28"/>
        </w:rPr>
        <w:t>перегляд судового рішення за нововиявленими або виключними обставинами</w:t>
      </w:r>
      <w:r w:rsidR="00432886" w:rsidRPr="00196B3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A23A8" w:rsidRPr="00196B3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доповнення, зміни або відмови від скарги</w:t>
      </w:r>
      <w:r w:rsidR="0058322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заяв</w:t>
      </w:r>
      <w:r w:rsidR="009C55E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AA1FC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="00CE10C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96B3B">
        <w:rPr>
          <w:color w:val="000000"/>
          <w:sz w:val="28"/>
          <w:szCs w:val="28"/>
        </w:rPr>
        <w:t>ініціювання</w:t>
      </w:r>
      <w:r w:rsidR="00CE10C8">
        <w:rPr>
          <w:color w:val="000000"/>
          <w:sz w:val="28"/>
          <w:szCs w:val="28"/>
        </w:rPr>
        <w:t xml:space="preserve"> </w:t>
      </w:r>
      <w:r w:rsidR="008E4A67" w:rsidRPr="00196B3B">
        <w:rPr>
          <w:color w:val="000000"/>
          <w:sz w:val="28"/>
          <w:szCs w:val="28"/>
        </w:rPr>
        <w:t>внесення відповідних процесуальних документів</w:t>
      </w:r>
      <w:r w:rsidRPr="00DE4FBD">
        <w:rPr>
          <w:color w:val="000000"/>
          <w:sz w:val="28"/>
          <w:szCs w:val="28"/>
        </w:rPr>
        <w:t xml:space="preserve"> та реалізацію</w:t>
      </w:r>
      <w:r w:rsidR="00CE10C8">
        <w:rPr>
          <w:color w:val="000000"/>
          <w:sz w:val="28"/>
          <w:szCs w:val="28"/>
        </w:rPr>
        <w:t xml:space="preserve"> п</w:t>
      </w:r>
      <w:r w:rsidR="008E4A67">
        <w:rPr>
          <w:color w:val="000000"/>
          <w:sz w:val="28"/>
          <w:szCs w:val="28"/>
        </w:rPr>
        <w:t xml:space="preserve">ередбачених кримінальним процесуальним законодавством </w:t>
      </w:r>
      <w:r w:rsidRPr="00DE4FBD">
        <w:rPr>
          <w:color w:val="000000"/>
          <w:sz w:val="28"/>
          <w:szCs w:val="28"/>
        </w:rPr>
        <w:t>повноважень</w:t>
      </w:r>
      <w:r w:rsidR="00CE10C8">
        <w:rPr>
          <w:color w:val="000000"/>
          <w:sz w:val="28"/>
          <w:szCs w:val="28"/>
        </w:rPr>
        <w:t xml:space="preserve"> </w:t>
      </w:r>
      <w:r w:rsidRPr="00DE4FBD">
        <w:rPr>
          <w:color w:val="000000"/>
          <w:sz w:val="28"/>
          <w:szCs w:val="28"/>
        </w:rPr>
        <w:t>керівництва</w:t>
      </w:r>
      <w:r w:rsidR="00CE10C8">
        <w:rPr>
          <w:color w:val="000000"/>
          <w:sz w:val="28"/>
          <w:szCs w:val="28"/>
        </w:rPr>
        <w:t xml:space="preserve"> обласної </w:t>
      </w:r>
      <w:r w:rsidRPr="00DE4FBD">
        <w:rPr>
          <w:color w:val="000000"/>
          <w:sz w:val="28"/>
          <w:szCs w:val="28"/>
        </w:rPr>
        <w:t>прокуратури</w:t>
      </w:r>
      <w:r w:rsidR="00CE10C8">
        <w:rPr>
          <w:color w:val="000000"/>
          <w:sz w:val="28"/>
          <w:szCs w:val="28"/>
        </w:rPr>
        <w:t xml:space="preserve"> </w:t>
      </w:r>
      <w:r w:rsidR="003E4C4B">
        <w:rPr>
          <w:color w:val="000000"/>
          <w:sz w:val="28"/>
          <w:szCs w:val="28"/>
        </w:rPr>
        <w:t>згідно з</w:t>
      </w:r>
      <w:r w:rsidRPr="00DE4FBD">
        <w:rPr>
          <w:color w:val="000000"/>
          <w:sz w:val="28"/>
          <w:szCs w:val="28"/>
        </w:rPr>
        <w:t xml:space="preserve"> розподіл</w:t>
      </w:r>
      <w:r w:rsidR="003E4C4B">
        <w:rPr>
          <w:color w:val="000000"/>
          <w:sz w:val="28"/>
          <w:szCs w:val="28"/>
        </w:rPr>
        <w:t>ом</w:t>
      </w:r>
      <w:r w:rsidR="00CE10C8">
        <w:rPr>
          <w:color w:val="000000"/>
          <w:sz w:val="28"/>
          <w:szCs w:val="28"/>
        </w:rPr>
        <w:t xml:space="preserve"> </w:t>
      </w:r>
      <w:r w:rsidRPr="00DE4FBD">
        <w:rPr>
          <w:color w:val="000000"/>
          <w:sz w:val="28"/>
          <w:szCs w:val="28"/>
        </w:rPr>
        <w:t>обов’язків на їх</w:t>
      </w:r>
      <w:r w:rsidR="00CE10C8">
        <w:rPr>
          <w:color w:val="000000"/>
          <w:sz w:val="28"/>
          <w:szCs w:val="28"/>
        </w:rPr>
        <w:t xml:space="preserve"> </w:t>
      </w:r>
      <w:r w:rsidRPr="00DE4FBD">
        <w:rPr>
          <w:color w:val="000000"/>
          <w:sz w:val="28"/>
          <w:szCs w:val="28"/>
        </w:rPr>
        <w:t>подання.</w:t>
      </w:r>
    </w:p>
    <w:p w:rsidR="00104A09" w:rsidRDefault="00282F36" w:rsidP="00282F36">
      <w:pPr>
        <w:pStyle w:val="22"/>
        <w:tabs>
          <w:tab w:val="left" w:pos="709"/>
          <w:tab w:val="left" w:pos="1134"/>
        </w:tabs>
        <w:spacing w:before="120" w:after="12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04A09">
        <w:rPr>
          <w:color w:val="000000"/>
          <w:sz w:val="28"/>
          <w:szCs w:val="28"/>
        </w:rPr>
        <w:t xml:space="preserve"> </w:t>
      </w:r>
      <w:r w:rsidR="00537460">
        <w:rPr>
          <w:color w:val="000000"/>
          <w:sz w:val="28"/>
          <w:szCs w:val="28"/>
        </w:rPr>
        <w:t>випадку</w:t>
      </w:r>
      <w:r w:rsidR="00104A09">
        <w:rPr>
          <w:color w:val="000000"/>
          <w:sz w:val="28"/>
          <w:szCs w:val="28"/>
        </w:rPr>
        <w:t xml:space="preserve"> </w:t>
      </w:r>
      <w:r w:rsidR="000D5E62" w:rsidRPr="00DE4FBD">
        <w:rPr>
          <w:color w:val="000000"/>
          <w:sz w:val="28"/>
          <w:szCs w:val="28"/>
        </w:rPr>
        <w:t>встановлення</w:t>
      </w:r>
      <w:r w:rsidR="000D5E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відділом</w:t>
      </w:r>
      <w:r w:rsidRPr="00282F36">
        <w:rPr>
          <w:color w:val="000000"/>
          <w:sz w:val="28"/>
          <w:szCs w:val="28"/>
        </w:rPr>
        <w:t xml:space="preserve"> організації і забезпечення підтримання публічного обвинувачення </w:t>
      </w:r>
      <w:r>
        <w:rPr>
          <w:color w:val="000000"/>
          <w:sz w:val="28"/>
          <w:szCs w:val="28"/>
        </w:rPr>
        <w:t xml:space="preserve">в суді </w:t>
      </w:r>
      <w:r w:rsidR="000D5E62" w:rsidRPr="00DE4FBD">
        <w:rPr>
          <w:color w:val="000000"/>
          <w:sz w:val="28"/>
          <w:szCs w:val="28"/>
        </w:rPr>
        <w:t xml:space="preserve">підстав для </w:t>
      </w:r>
      <w:r w:rsidR="000D5E6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подання апеляційної чи касаційної скарги, </w:t>
      </w:r>
      <w:r w:rsidR="000D5E62" w:rsidRPr="00557801">
        <w:rPr>
          <w:rStyle w:val="1"/>
          <w:sz w:val="28"/>
          <w:szCs w:val="28"/>
        </w:rPr>
        <w:t xml:space="preserve">заяви про </w:t>
      </w:r>
      <w:r w:rsidR="000D5E62" w:rsidRPr="00196B3B">
        <w:rPr>
          <w:rStyle w:val="1"/>
          <w:sz w:val="28"/>
          <w:szCs w:val="28"/>
        </w:rPr>
        <w:t>перегляд судового рішення за нововиявленими або виключними обставинами</w:t>
      </w:r>
      <w:r w:rsidR="000D5E62" w:rsidRPr="00196B3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доповнення, зміни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чи</w:t>
      </w:r>
      <w:r w:rsidR="000D5E62" w:rsidRPr="00196B3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відмови від скарги</w:t>
      </w:r>
      <w:r w:rsidR="000D5E6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за</w:t>
      </w:r>
      <w:r w:rsidR="0058322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0D5E6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ви,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ініційованих відділом або </w:t>
      </w:r>
      <w:r w:rsidR="000D5E6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внесених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прокурорами окружних прокуратур</w:t>
      </w:r>
      <w:r w:rsidR="000D5E6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письмово повідомляти про це першого заступника чи заступника керівника</w:t>
      </w:r>
      <w:r w:rsidR="000D5E62">
        <w:rPr>
          <w:color w:val="000000"/>
          <w:sz w:val="28"/>
          <w:szCs w:val="28"/>
        </w:rPr>
        <w:t xml:space="preserve"> обласної прокуратури, відповідального за стан організації наглядової роботи згідно з розподілом обов</w:t>
      </w:r>
      <w:r w:rsidR="000D5E62" w:rsidRPr="000434A3">
        <w:rPr>
          <w:color w:val="000000"/>
          <w:sz w:val="28"/>
          <w:szCs w:val="28"/>
        </w:rPr>
        <w:t>’</w:t>
      </w:r>
      <w:r w:rsidR="003C3171">
        <w:rPr>
          <w:color w:val="000000"/>
          <w:sz w:val="28"/>
          <w:szCs w:val="28"/>
        </w:rPr>
        <w:t>я</w:t>
      </w:r>
      <w:r w:rsidR="000D5E62">
        <w:rPr>
          <w:color w:val="000000"/>
          <w:sz w:val="28"/>
          <w:szCs w:val="28"/>
        </w:rPr>
        <w:t>зків.</w:t>
      </w:r>
    </w:p>
    <w:p w:rsidR="0002246D" w:rsidRPr="0020334B" w:rsidRDefault="0002246D" w:rsidP="003026D3">
      <w:pPr>
        <w:pStyle w:val="22"/>
        <w:shd w:val="clear" w:color="auto" w:fill="auto"/>
        <w:tabs>
          <w:tab w:val="left" w:pos="0"/>
          <w:tab w:val="left" w:pos="1276"/>
        </w:tabs>
        <w:spacing w:before="120" w:after="120" w:line="240" w:lineRule="auto"/>
        <w:ind w:firstLine="709"/>
        <w:rPr>
          <w:rStyle w:val="1"/>
          <w:sz w:val="28"/>
          <w:szCs w:val="28"/>
        </w:rPr>
      </w:pPr>
      <w:r w:rsidRPr="003026D3">
        <w:rPr>
          <w:rStyle w:val="1"/>
          <w:b/>
          <w:i/>
          <w:sz w:val="28"/>
          <w:szCs w:val="28"/>
        </w:rPr>
        <w:t>2.</w:t>
      </w:r>
      <w:r w:rsidR="00C605C6">
        <w:rPr>
          <w:rStyle w:val="1"/>
          <w:b/>
          <w:i/>
          <w:sz w:val="28"/>
          <w:szCs w:val="28"/>
        </w:rPr>
        <w:t>4</w:t>
      </w:r>
      <w:r w:rsidRPr="003026D3">
        <w:rPr>
          <w:rStyle w:val="1"/>
          <w:b/>
          <w:i/>
          <w:sz w:val="28"/>
          <w:szCs w:val="28"/>
        </w:rPr>
        <w:t>.</w:t>
      </w:r>
      <w:r w:rsidR="00397AAA" w:rsidRPr="003026D3">
        <w:rPr>
          <w:rStyle w:val="1"/>
          <w:b/>
          <w:i/>
          <w:sz w:val="28"/>
          <w:szCs w:val="28"/>
        </w:rPr>
        <w:tab/>
      </w:r>
      <w:r w:rsidR="007B7ED8" w:rsidRPr="003026D3">
        <w:rPr>
          <w:rStyle w:val="1"/>
          <w:b/>
          <w:i/>
          <w:sz w:val="28"/>
          <w:szCs w:val="28"/>
        </w:rPr>
        <w:t xml:space="preserve">Керівникам </w:t>
      </w:r>
      <w:r w:rsidR="00557801">
        <w:rPr>
          <w:rStyle w:val="1"/>
          <w:b/>
          <w:i/>
          <w:sz w:val="28"/>
          <w:szCs w:val="28"/>
        </w:rPr>
        <w:t xml:space="preserve">самостійних </w:t>
      </w:r>
      <w:r w:rsidR="007B7ED8" w:rsidRPr="003026D3">
        <w:rPr>
          <w:rStyle w:val="1"/>
          <w:b/>
          <w:i/>
          <w:sz w:val="28"/>
          <w:szCs w:val="28"/>
        </w:rPr>
        <w:t xml:space="preserve">структурних </w:t>
      </w:r>
      <w:r w:rsidR="00355244">
        <w:rPr>
          <w:rStyle w:val="1"/>
          <w:b/>
          <w:i/>
          <w:sz w:val="28"/>
          <w:szCs w:val="28"/>
        </w:rPr>
        <w:t xml:space="preserve">підрозділів обласної </w:t>
      </w:r>
      <w:r w:rsidR="00580D8D">
        <w:rPr>
          <w:rStyle w:val="1"/>
          <w:b/>
          <w:i/>
          <w:sz w:val="28"/>
          <w:szCs w:val="28"/>
        </w:rPr>
        <w:t xml:space="preserve"> прокуратури</w:t>
      </w:r>
      <w:r w:rsidR="007B7ED8" w:rsidRPr="003026D3">
        <w:rPr>
          <w:rStyle w:val="1"/>
          <w:b/>
          <w:i/>
          <w:sz w:val="28"/>
          <w:szCs w:val="28"/>
        </w:rPr>
        <w:t xml:space="preserve"> </w:t>
      </w:r>
      <w:r w:rsidR="00557801" w:rsidRPr="0020334B">
        <w:rPr>
          <w:rStyle w:val="1"/>
          <w:sz w:val="28"/>
          <w:szCs w:val="28"/>
        </w:rPr>
        <w:t xml:space="preserve">в межах компетенції </w:t>
      </w:r>
      <w:r w:rsidR="007B7ED8" w:rsidRPr="0020334B">
        <w:rPr>
          <w:rStyle w:val="1"/>
          <w:sz w:val="28"/>
          <w:szCs w:val="28"/>
        </w:rPr>
        <w:t>забезпечити:</w:t>
      </w:r>
    </w:p>
    <w:p w:rsidR="00557801" w:rsidRPr="00557801" w:rsidRDefault="00557801" w:rsidP="00580D8D">
      <w:pPr>
        <w:pStyle w:val="22"/>
        <w:numPr>
          <w:ilvl w:val="0"/>
          <w:numId w:val="14"/>
        </w:numPr>
        <w:tabs>
          <w:tab w:val="left" w:pos="0"/>
          <w:tab w:val="left" w:pos="1134"/>
        </w:tabs>
        <w:spacing w:before="120" w:after="120"/>
        <w:ind w:left="0" w:firstLine="709"/>
        <w:rPr>
          <w:bCs/>
          <w:color w:val="000000"/>
          <w:sz w:val="28"/>
          <w:szCs w:val="28"/>
        </w:rPr>
      </w:pPr>
      <w:r w:rsidRPr="00557801">
        <w:rPr>
          <w:bCs/>
          <w:color w:val="000000"/>
          <w:sz w:val="28"/>
          <w:szCs w:val="28"/>
        </w:rPr>
        <w:t xml:space="preserve">інформування </w:t>
      </w:r>
      <w:r w:rsidRPr="00557801">
        <w:rPr>
          <w:color w:val="000000"/>
          <w:sz w:val="28"/>
          <w:szCs w:val="28"/>
        </w:rPr>
        <w:t>у триденний строк із дня ухвалення реабілітуюч</w:t>
      </w:r>
      <w:r>
        <w:rPr>
          <w:color w:val="000000"/>
          <w:sz w:val="28"/>
          <w:szCs w:val="28"/>
        </w:rPr>
        <w:t>ого</w:t>
      </w:r>
      <w:r w:rsidRPr="00557801">
        <w:rPr>
          <w:color w:val="000000"/>
          <w:sz w:val="28"/>
          <w:szCs w:val="28"/>
        </w:rPr>
        <w:t xml:space="preserve"> судов</w:t>
      </w:r>
      <w:r>
        <w:rPr>
          <w:color w:val="000000"/>
          <w:sz w:val="28"/>
          <w:szCs w:val="28"/>
        </w:rPr>
        <w:t>ого</w:t>
      </w:r>
      <w:r w:rsidRPr="00557801">
        <w:rPr>
          <w:color w:val="000000"/>
          <w:sz w:val="28"/>
          <w:szCs w:val="28"/>
        </w:rPr>
        <w:t xml:space="preserve"> рішення</w:t>
      </w:r>
      <w:r w:rsidRPr="00557801">
        <w:rPr>
          <w:bCs/>
          <w:color w:val="000000"/>
          <w:sz w:val="28"/>
          <w:szCs w:val="28"/>
        </w:rPr>
        <w:t xml:space="preserve"> про прийняття такого рішення</w:t>
      </w:r>
      <w:r w:rsidRPr="00557801">
        <w:rPr>
          <w:color w:val="000000"/>
          <w:sz w:val="28"/>
          <w:szCs w:val="28"/>
        </w:rPr>
        <w:t xml:space="preserve">, а надалі – про його скасування чи набрання законної сили </w:t>
      </w:r>
      <w:r w:rsidR="000434A3">
        <w:rPr>
          <w:color w:val="000000"/>
          <w:sz w:val="28"/>
          <w:szCs w:val="28"/>
        </w:rPr>
        <w:t>спеціалізован</w:t>
      </w:r>
      <w:r w:rsidR="00583221">
        <w:rPr>
          <w:color w:val="000000"/>
          <w:sz w:val="28"/>
          <w:szCs w:val="28"/>
        </w:rPr>
        <w:t>их</w:t>
      </w:r>
      <w:r w:rsidR="000434A3">
        <w:rPr>
          <w:color w:val="000000"/>
          <w:sz w:val="28"/>
          <w:szCs w:val="28"/>
        </w:rPr>
        <w:t xml:space="preserve"> наглядов</w:t>
      </w:r>
      <w:r w:rsidR="00583221">
        <w:rPr>
          <w:color w:val="000000"/>
          <w:sz w:val="28"/>
          <w:szCs w:val="28"/>
        </w:rPr>
        <w:t>их</w:t>
      </w:r>
      <w:r w:rsidR="000434A3">
        <w:rPr>
          <w:color w:val="000000"/>
          <w:sz w:val="28"/>
          <w:szCs w:val="28"/>
        </w:rPr>
        <w:t xml:space="preserve"> </w:t>
      </w:r>
      <w:r w:rsidRPr="00557801">
        <w:rPr>
          <w:bCs/>
          <w:color w:val="000000"/>
          <w:sz w:val="28"/>
          <w:szCs w:val="28"/>
        </w:rPr>
        <w:t>підрозділ</w:t>
      </w:r>
      <w:r w:rsidR="00583221">
        <w:rPr>
          <w:bCs/>
          <w:color w:val="000000"/>
          <w:sz w:val="28"/>
          <w:szCs w:val="28"/>
        </w:rPr>
        <w:t>ів</w:t>
      </w:r>
      <w:r w:rsidRPr="00557801">
        <w:rPr>
          <w:bCs/>
          <w:color w:val="000000"/>
          <w:sz w:val="28"/>
          <w:szCs w:val="28"/>
        </w:rPr>
        <w:t xml:space="preserve"> </w:t>
      </w:r>
      <w:r w:rsidR="00355244">
        <w:rPr>
          <w:bCs/>
          <w:color w:val="000000"/>
          <w:sz w:val="28"/>
          <w:szCs w:val="28"/>
        </w:rPr>
        <w:t xml:space="preserve">Офісу </w:t>
      </w:r>
      <w:r w:rsidRPr="00557801">
        <w:rPr>
          <w:bCs/>
          <w:color w:val="000000"/>
          <w:sz w:val="28"/>
          <w:szCs w:val="28"/>
        </w:rPr>
        <w:t>Генерально</w:t>
      </w:r>
      <w:r w:rsidR="00355244">
        <w:rPr>
          <w:bCs/>
          <w:color w:val="000000"/>
          <w:sz w:val="28"/>
          <w:szCs w:val="28"/>
        </w:rPr>
        <w:t>го</w:t>
      </w:r>
      <w:r w:rsidRPr="00557801">
        <w:rPr>
          <w:bCs/>
          <w:color w:val="000000"/>
          <w:sz w:val="28"/>
          <w:szCs w:val="28"/>
        </w:rPr>
        <w:t xml:space="preserve"> прокур</w:t>
      </w:r>
      <w:r w:rsidR="00355244">
        <w:rPr>
          <w:bCs/>
          <w:color w:val="000000"/>
          <w:sz w:val="28"/>
          <w:szCs w:val="28"/>
        </w:rPr>
        <w:t>ора</w:t>
      </w:r>
      <w:r w:rsidR="00A12227">
        <w:rPr>
          <w:bCs/>
          <w:color w:val="000000"/>
          <w:sz w:val="28"/>
          <w:szCs w:val="28"/>
        </w:rPr>
        <w:t xml:space="preserve"> </w:t>
      </w:r>
      <w:r w:rsidRPr="00557801">
        <w:rPr>
          <w:bCs/>
          <w:color w:val="000000"/>
          <w:sz w:val="28"/>
          <w:szCs w:val="28"/>
        </w:rPr>
        <w:t>та підрозділу підтримання обвинувачення в суді</w:t>
      </w:r>
      <w:r w:rsidRPr="00557801">
        <w:rPr>
          <w:color w:val="000000"/>
          <w:sz w:val="28"/>
          <w:szCs w:val="28"/>
        </w:rPr>
        <w:t xml:space="preserve"> </w:t>
      </w:r>
      <w:r w:rsidR="00355244">
        <w:rPr>
          <w:color w:val="000000"/>
          <w:sz w:val="28"/>
          <w:szCs w:val="28"/>
        </w:rPr>
        <w:t>Офісу Генерального прокурора</w:t>
      </w:r>
      <w:r w:rsidRPr="00557801">
        <w:rPr>
          <w:bCs/>
          <w:color w:val="000000"/>
          <w:sz w:val="28"/>
          <w:szCs w:val="28"/>
        </w:rPr>
        <w:t xml:space="preserve">; </w:t>
      </w:r>
    </w:p>
    <w:p w:rsidR="007B7ED8" w:rsidRDefault="00A12227" w:rsidP="00196B3B">
      <w:pPr>
        <w:pStyle w:val="22"/>
        <w:numPr>
          <w:ilvl w:val="0"/>
          <w:numId w:val="14"/>
        </w:numPr>
        <w:shd w:val="clear" w:color="auto" w:fill="auto"/>
        <w:tabs>
          <w:tab w:val="left" w:pos="0"/>
          <w:tab w:val="left" w:pos="1134"/>
        </w:tabs>
        <w:spacing w:before="120" w:after="120" w:line="240" w:lineRule="auto"/>
        <w:ind w:left="0"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складання </w:t>
      </w:r>
      <w:r w:rsidR="007B7ED8" w:rsidRPr="003026D3">
        <w:rPr>
          <w:rStyle w:val="1"/>
          <w:sz w:val="28"/>
          <w:szCs w:val="28"/>
        </w:rPr>
        <w:t xml:space="preserve">після набрання реабілітуючим судовим рішенням законної сили </w:t>
      </w:r>
      <w:r>
        <w:rPr>
          <w:rStyle w:val="1"/>
          <w:sz w:val="28"/>
          <w:szCs w:val="28"/>
        </w:rPr>
        <w:t xml:space="preserve">відповідно до пункту </w:t>
      </w:r>
      <w:r w:rsidR="000434A3">
        <w:rPr>
          <w:rStyle w:val="1"/>
          <w:sz w:val="28"/>
          <w:szCs w:val="28"/>
        </w:rPr>
        <w:t xml:space="preserve">34 </w:t>
      </w:r>
      <w:r w:rsidR="00583221">
        <w:rPr>
          <w:rStyle w:val="1"/>
          <w:sz w:val="28"/>
          <w:szCs w:val="28"/>
        </w:rPr>
        <w:t>н</w:t>
      </w:r>
      <w:r w:rsidR="000434A3">
        <w:rPr>
          <w:rStyle w:val="1"/>
          <w:sz w:val="28"/>
          <w:szCs w:val="28"/>
        </w:rPr>
        <w:t xml:space="preserve">аказу </w:t>
      </w:r>
      <w:r w:rsidR="007B7ED8" w:rsidRPr="003026D3">
        <w:rPr>
          <w:rStyle w:val="1"/>
          <w:sz w:val="28"/>
          <w:szCs w:val="28"/>
        </w:rPr>
        <w:t xml:space="preserve">мотивованого висновку щодо належного виконання процесуальних обов’язків прокурором </w:t>
      </w:r>
      <w:r>
        <w:rPr>
          <w:rStyle w:val="1"/>
          <w:sz w:val="28"/>
          <w:szCs w:val="28"/>
        </w:rPr>
        <w:t xml:space="preserve">(прокурорами) у кримінальному провадженні </w:t>
      </w:r>
      <w:r w:rsidR="007B7ED8" w:rsidRPr="003026D3">
        <w:rPr>
          <w:rStyle w:val="1"/>
          <w:sz w:val="28"/>
          <w:szCs w:val="28"/>
        </w:rPr>
        <w:t xml:space="preserve">та законності судового </w:t>
      </w:r>
      <w:r>
        <w:rPr>
          <w:rStyle w:val="1"/>
          <w:sz w:val="28"/>
          <w:szCs w:val="28"/>
        </w:rPr>
        <w:t>рішення.</w:t>
      </w:r>
    </w:p>
    <w:p w:rsidR="00A12227" w:rsidRPr="001373DC" w:rsidRDefault="00A12227" w:rsidP="00016EEA">
      <w:pPr>
        <w:pStyle w:val="22"/>
        <w:shd w:val="clear" w:color="auto" w:fill="auto"/>
        <w:tabs>
          <w:tab w:val="left" w:pos="0"/>
        </w:tabs>
        <w:spacing w:before="120" w:after="120" w:line="240" w:lineRule="auto"/>
        <w:ind w:firstLine="709"/>
        <w:rPr>
          <w:rFonts w:eastAsia="Calibri"/>
          <w:spacing w:val="-4"/>
          <w:sz w:val="28"/>
          <w:szCs w:val="28"/>
        </w:rPr>
      </w:pPr>
      <w:r w:rsidRPr="00DF0006">
        <w:rPr>
          <w:rStyle w:val="1"/>
          <w:spacing w:val="-4"/>
          <w:sz w:val="28"/>
          <w:szCs w:val="28"/>
        </w:rPr>
        <w:t xml:space="preserve">Відділу </w:t>
      </w:r>
      <w:r w:rsidR="00104A09" w:rsidRPr="00DF0006">
        <w:rPr>
          <w:rStyle w:val="1"/>
          <w:spacing w:val="-4"/>
          <w:sz w:val="28"/>
          <w:szCs w:val="28"/>
        </w:rPr>
        <w:t xml:space="preserve">організації і забезпечення </w:t>
      </w:r>
      <w:r w:rsidRPr="00DF0006">
        <w:rPr>
          <w:rFonts w:eastAsia="Calibri"/>
          <w:color w:val="000000"/>
          <w:spacing w:val="-4"/>
          <w:sz w:val="28"/>
          <w:szCs w:val="28"/>
        </w:rPr>
        <w:t>підтримання</w:t>
      </w:r>
      <w:r w:rsidR="00104A09" w:rsidRPr="00DF0006">
        <w:rPr>
          <w:rFonts w:eastAsia="Calibri"/>
          <w:color w:val="000000"/>
          <w:spacing w:val="-4"/>
          <w:sz w:val="28"/>
          <w:szCs w:val="28"/>
        </w:rPr>
        <w:t xml:space="preserve"> публічного</w:t>
      </w:r>
      <w:r w:rsidRPr="00DF0006">
        <w:rPr>
          <w:rFonts w:eastAsia="Calibri"/>
          <w:color w:val="000000"/>
          <w:spacing w:val="-4"/>
          <w:sz w:val="28"/>
          <w:szCs w:val="28"/>
        </w:rPr>
        <w:t xml:space="preserve"> обвинувачення в суді </w:t>
      </w:r>
      <w:r w:rsidR="00104A09" w:rsidRPr="00DF0006">
        <w:rPr>
          <w:rFonts w:eastAsia="Calibri"/>
          <w:color w:val="000000"/>
          <w:spacing w:val="-4"/>
          <w:sz w:val="28"/>
          <w:szCs w:val="28"/>
        </w:rPr>
        <w:t xml:space="preserve">обласної </w:t>
      </w:r>
      <w:r w:rsidR="00104A09" w:rsidRPr="001373DC">
        <w:rPr>
          <w:rFonts w:eastAsia="Calibri"/>
          <w:color w:val="000000"/>
          <w:spacing w:val="-4"/>
          <w:sz w:val="28"/>
          <w:szCs w:val="28"/>
        </w:rPr>
        <w:t>п</w:t>
      </w:r>
      <w:r w:rsidRPr="001373DC">
        <w:rPr>
          <w:rFonts w:eastAsia="Calibri"/>
          <w:color w:val="000000"/>
          <w:spacing w:val="-4"/>
          <w:sz w:val="28"/>
          <w:szCs w:val="28"/>
        </w:rPr>
        <w:t xml:space="preserve">рокуратури у разі ухвалення </w:t>
      </w:r>
      <w:r w:rsidRPr="001373DC">
        <w:rPr>
          <w:color w:val="000000"/>
          <w:spacing w:val="-4"/>
          <w:sz w:val="28"/>
          <w:szCs w:val="28"/>
        </w:rPr>
        <w:t xml:space="preserve">реабілітуючого судового рішення у кримінальних провадженнях, розглянутих за участю прокурорів </w:t>
      </w:r>
      <w:r w:rsidR="00F6439D" w:rsidRPr="001373DC">
        <w:rPr>
          <w:color w:val="000000"/>
          <w:spacing w:val="-4"/>
          <w:sz w:val="28"/>
          <w:szCs w:val="28"/>
        </w:rPr>
        <w:t>окружних</w:t>
      </w:r>
      <w:r w:rsidRPr="001373DC">
        <w:rPr>
          <w:color w:val="000000"/>
          <w:spacing w:val="-4"/>
          <w:sz w:val="28"/>
          <w:szCs w:val="28"/>
        </w:rPr>
        <w:t xml:space="preserve"> прокуратур</w:t>
      </w:r>
      <w:r w:rsidR="009B35A5" w:rsidRPr="001373DC">
        <w:rPr>
          <w:color w:val="000000"/>
          <w:spacing w:val="-4"/>
          <w:sz w:val="28"/>
          <w:szCs w:val="28"/>
        </w:rPr>
        <w:t>,</w:t>
      </w:r>
      <w:r w:rsidR="006A17BE" w:rsidRPr="001373DC">
        <w:rPr>
          <w:rFonts w:eastAsia="Calibri"/>
          <w:spacing w:val="-4"/>
          <w:sz w:val="28"/>
          <w:szCs w:val="28"/>
        </w:rPr>
        <w:t xml:space="preserve"> </w:t>
      </w:r>
      <w:r w:rsidR="00472CD4" w:rsidRPr="001373DC">
        <w:rPr>
          <w:rFonts w:eastAsia="Calibri"/>
          <w:spacing w:val="-4"/>
          <w:sz w:val="28"/>
          <w:szCs w:val="28"/>
        </w:rPr>
        <w:t>–</w:t>
      </w:r>
      <w:r w:rsidR="00104A09" w:rsidRPr="001373DC">
        <w:rPr>
          <w:rFonts w:eastAsia="Calibri"/>
          <w:spacing w:val="-4"/>
          <w:sz w:val="28"/>
          <w:szCs w:val="28"/>
        </w:rPr>
        <w:t xml:space="preserve"> </w:t>
      </w:r>
      <w:r w:rsidR="006A17BE" w:rsidRPr="001373DC">
        <w:rPr>
          <w:rFonts w:eastAsia="Calibri"/>
          <w:spacing w:val="-4"/>
          <w:sz w:val="28"/>
          <w:szCs w:val="28"/>
        </w:rPr>
        <w:t>надання частини до мотивованого висновку стосовно належного виконання процесуальних обов’язків прокурором (прокурорами) під час судового провадження та наявності підстав для касаційного оскарження, в інших кримінальних провадженнях</w:t>
      </w:r>
      <w:r w:rsidR="00104A09" w:rsidRPr="001373DC">
        <w:rPr>
          <w:rFonts w:eastAsia="Calibri"/>
          <w:spacing w:val="-4"/>
          <w:sz w:val="28"/>
          <w:szCs w:val="28"/>
        </w:rPr>
        <w:t xml:space="preserve"> </w:t>
      </w:r>
      <w:r w:rsidR="006A17BE" w:rsidRPr="001373DC">
        <w:rPr>
          <w:rFonts w:eastAsia="Calibri"/>
          <w:spacing w:val="-4"/>
          <w:sz w:val="28"/>
          <w:szCs w:val="28"/>
        </w:rPr>
        <w:t>(у тому числі щодо</w:t>
      </w:r>
      <w:r w:rsidR="006A17BE" w:rsidRPr="001373DC">
        <w:rPr>
          <w:rFonts w:eastAsia="Calibri"/>
          <w:b/>
          <w:spacing w:val="-4"/>
          <w:sz w:val="28"/>
          <w:szCs w:val="28"/>
        </w:rPr>
        <w:t xml:space="preserve"> </w:t>
      </w:r>
      <w:r w:rsidR="008F2CB3" w:rsidRPr="001373DC">
        <w:rPr>
          <w:color w:val="000000"/>
          <w:spacing w:val="-4"/>
          <w:sz w:val="28"/>
          <w:szCs w:val="28"/>
        </w:rPr>
        <w:t xml:space="preserve">неповнолітньої особи, </w:t>
      </w:r>
      <w:r w:rsidR="005F01A0" w:rsidRPr="001373DC">
        <w:rPr>
          <w:color w:val="000000"/>
          <w:spacing w:val="-4"/>
          <w:sz w:val="28"/>
          <w:szCs w:val="28"/>
        </w:rPr>
        <w:t xml:space="preserve">у яких неповнолітня особа залучена до провадження як потерпілий або є особою, права та інтереси якої порушено чи може бути порушено внаслідок вчинення кримінального правопорушення, </w:t>
      </w:r>
      <w:r w:rsidR="00583221" w:rsidRPr="001373DC">
        <w:rPr>
          <w:b/>
          <w:i/>
          <w:color w:val="000000"/>
          <w:spacing w:val="-4"/>
          <w:sz w:val="28"/>
          <w:szCs w:val="28"/>
        </w:rPr>
        <w:t>а також про кримінальні правопорушення</w:t>
      </w:r>
      <w:r w:rsidR="008F2CB3" w:rsidRPr="001373DC">
        <w:rPr>
          <w:b/>
          <w:i/>
          <w:color w:val="000000"/>
          <w:spacing w:val="-4"/>
          <w:sz w:val="28"/>
          <w:szCs w:val="28"/>
        </w:rPr>
        <w:t xml:space="preserve"> у сфер</w:t>
      </w:r>
      <w:r w:rsidR="00583221" w:rsidRPr="001373DC">
        <w:rPr>
          <w:b/>
          <w:i/>
          <w:color w:val="000000"/>
          <w:spacing w:val="-4"/>
          <w:sz w:val="28"/>
          <w:szCs w:val="28"/>
        </w:rPr>
        <w:t>ах</w:t>
      </w:r>
      <w:r w:rsidR="008F2CB3" w:rsidRPr="001373DC">
        <w:rPr>
          <w:b/>
          <w:i/>
          <w:color w:val="000000"/>
          <w:spacing w:val="-4"/>
          <w:sz w:val="28"/>
          <w:szCs w:val="28"/>
        </w:rPr>
        <w:t xml:space="preserve"> охорони </w:t>
      </w:r>
      <w:r w:rsidR="00583221" w:rsidRPr="001373DC">
        <w:rPr>
          <w:b/>
          <w:i/>
          <w:color w:val="000000"/>
          <w:spacing w:val="-4"/>
          <w:sz w:val="28"/>
          <w:szCs w:val="28"/>
        </w:rPr>
        <w:t>дитинства</w:t>
      </w:r>
      <w:r w:rsidR="007D5BBA" w:rsidRPr="001373DC">
        <w:rPr>
          <w:b/>
          <w:i/>
          <w:color w:val="000000"/>
          <w:spacing w:val="-4"/>
          <w:sz w:val="28"/>
          <w:szCs w:val="28"/>
        </w:rPr>
        <w:t>,</w:t>
      </w:r>
      <w:r w:rsidR="00583221" w:rsidRPr="001373DC">
        <w:rPr>
          <w:b/>
          <w:i/>
          <w:color w:val="000000"/>
          <w:spacing w:val="-4"/>
          <w:sz w:val="28"/>
          <w:szCs w:val="28"/>
        </w:rPr>
        <w:t xml:space="preserve"> </w:t>
      </w:r>
      <w:r w:rsidR="000434A3" w:rsidRPr="001373DC">
        <w:rPr>
          <w:b/>
          <w:i/>
          <w:color w:val="000000"/>
          <w:spacing w:val="-4"/>
          <w:sz w:val="28"/>
          <w:szCs w:val="28"/>
        </w:rPr>
        <w:t>навколишнього природного середовища</w:t>
      </w:r>
      <w:r w:rsidR="007D5BBA" w:rsidRPr="001373DC">
        <w:rPr>
          <w:b/>
          <w:i/>
          <w:color w:val="000000"/>
          <w:spacing w:val="-4"/>
          <w:sz w:val="28"/>
          <w:szCs w:val="28"/>
        </w:rPr>
        <w:t xml:space="preserve"> </w:t>
      </w:r>
      <w:r w:rsidR="007D5BBA" w:rsidRPr="001373DC">
        <w:rPr>
          <w:rStyle w:val="1"/>
          <w:rFonts w:eastAsia="Calibri"/>
          <w:b/>
          <w:i/>
          <w:sz w:val="28"/>
          <w:szCs w:val="28"/>
        </w:rPr>
        <w:t xml:space="preserve">та які </w:t>
      </w:r>
      <w:r w:rsidR="007D5BBA" w:rsidRPr="001373DC">
        <w:rPr>
          <w:b/>
          <w:i/>
          <w:color w:val="000000"/>
          <w:sz w:val="28"/>
          <w:szCs w:val="28"/>
        </w:rPr>
        <w:t>віднесені до підслідності органів Бюро економічної безпеки України</w:t>
      </w:r>
      <w:r w:rsidR="008F2CB3" w:rsidRPr="001373DC">
        <w:rPr>
          <w:rFonts w:eastAsia="Calibri"/>
          <w:b/>
          <w:i/>
          <w:spacing w:val="-4"/>
          <w:sz w:val="28"/>
          <w:szCs w:val="28"/>
        </w:rPr>
        <w:t>)</w:t>
      </w:r>
      <w:r w:rsidR="006A17BE" w:rsidRPr="001373DC">
        <w:rPr>
          <w:rFonts w:eastAsia="Calibri"/>
          <w:spacing w:val="-4"/>
          <w:sz w:val="28"/>
          <w:szCs w:val="28"/>
        </w:rPr>
        <w:t xml:space="preserve"> – стосовно законності судового рішення та наявності підстав для касаційного оскарження;</w:t>
      </w:r>
    </w:p>
    <w:p w:rsidR="007D5BBA" w:rsidRPr="001373DC" w:rsidRDefault="007D5BBA" w:rsidP="00016EEA">
      <w:pPr>
        <w:pStyle w:val="22"/>
        <w:shd w:val="clear" w:color="auto" w:fill="auto"/>
        <w:tabs>
          <w:tab w:val="left" w:pos="0"/>
        </w:tabs>
        <w:spacing w:before="120" w:after="120" w:line="240" w:lineRule="auto"/>
        <w:ind w:firstLine="709"/>
        <w:rPr>
          <w:rStyle w:val="1"/>
          <w:i/>
          <w:spacing w:val="-4"/>
          <w:sz w:val="24"/>
          <w:szCs w:val="24"/>
        </w:rPr>
      </w:pPr>
      <w:r w:rsidRPr="001373DC">
        <w:rPr>
          <w:rStyle w:val="1"/>
          <w:i/>
          <w:spacing w:val="-4"/>
          <w:sz w:val="24"/>
          <w:szCs w:val="24"/>
        </w:rPr>
        <w:t xml:space="preserve">(До абзацу внесено зміни відповідно до наказу керівника обласної прокуратури </w:t>
      </w:r>
      <w:r w:rsidR="00596A44">
        <w:rPr>
          <w:rStyle w:val="1"/>
          <w:i/>
          <w:spacing w:val="-4"/>
          <w:sz w:val="24"/>
          <w:szCs w:val="24"/>
        </w:rPr>
        <w:br/>
      </w:r>
      <w:bookmarkStart w:id="1" w:name="_GoBack"/>
      <w:bookmarkEnd w:id="1"/>
      <w:r w:rsidRPr="001373DC">
        <w:rPr>
          <w:rStyle w:val="1"/>
          <w:i/>
          <w:spacing w:val="-4"/>
          <w:sz w:val="24"/>
          <w:szCs w:val="24"/>
        </w:rPr>
        <w:t>від 26.05.2023 № 33)</w:t>
      </w:r>
    </w:p>
    <w:p w:rsidR="007B7ED8" w:rsidRDefault="00CE4958" w:rsidP="00580D8D">
      <w:pPr>
        <w:pStyle w:val="22"/>
        <w:numPr>
          <w:ilvl w:val="0"/>
          <w:numId w:val="14"/>
        </w:numPr>
        <w:shd w:val="clear" w:color="auto" w:fill="auto"/>
        <w:tabs>
          <w:tab w:val="left" w:pos="0"/>
          <w:tab w:val="left" w:pos="1134"/>
        </w:tabs>
        <w:spacing w:before="120" w:after="120" w:line="240" w:lineRule="auto"/>
        <w:ind w:left="0" w:firstLine="709"/>
        <w:rPr>
          <w:bCs/>
          <w:color w:val="000000"/>
          <w:sz w:val="28"/>
          <w:szCs w:val="28"/>
        </w:rPr>
      </w:pPr>
      <w:r>
        <w:rPr>
          <w:rStyle w:val="1"/>
          <w:sz w:val="28"/>
          <w:szCs w:val="28"/>
        </w:rPr>
        <w:t xml:space="preserve">подання висновку на затвердження </w:t>
      </w:r>
      <w:r w:rsidR="00104A09">
        <w:rPr>
          <w:rStyle w:val="1"/>
          <w:sz w:val="28"/>
          <w:szCs w:val="28"/>
        </w:rPr>
        <w:t xml:space="preserve">керівнику обласної </w:t>
      </w:r>
      <w:r>
        <w:rPr>
          <w:rStyle w:val="1"/>
          <w:sz w:val="28"/>
          <w:szCs w:val="28"/>
        </w:rPr>
        <w:t>прокур</w:t>
      </w:r>
      <w:r w:rsidR="00104A09">
        <w:rPr>
          <w:rStyle w:val="1"/>
          <w:sz w:val="28"/>
          <w:szCs w:val="28"/>
        </w:rPr>
        <w:t>атури</w:t>
      </w:r>
      <w:r>
        <w:rPr>
          <w:rStyle w:val="1"/>
          <w:sz w:val="28"/>
          <w:szCs w:val="28"/>
        </w:rPr>
        <w:t xml:space="preserve"> </w:t>
      </w:r>
      <w:r w:rsidR="007B7ED8" w:rsidRPr="003026D3">
        <w:rPr>
          <w:rStyle w:val="1"/>
          <w:sz w:val="28"/>
          <w:szCs w:val="28"/>
        </w:rPr>
        <w:t>та</w:t>
      </w:r>
      <w:r>
        <w:rPr>
          <w:rStyle w:val="1"/>
          <w:sz w:val="28"/>
          <w:szCs w:val="28"/>
        </w:rPr>
        <w:t xml:space="preserve"> його </w:t>
      </w:r>
      <w:r w:rsidR="007B7ED8" w:rsidRPr="003026D3">
        <w:rPr>
          <w:rStyle w:val="1"/>
          <w:sz w:val="28"/>
          <w:szCs w:val="28"/>
        </w:rPr>
        <w:t>направлення у місячний строк із дня набрання реабілітуючим</w:t>
      </w:r>
      <w:r w:rsidR="00104A09">
        <w:rPr>
          <w:rStyle w:val="1"/>
          <w:sz w:val="28"/>
          <w:szCs w:val="28"/>
        </w:rPr>
        <w:t xml:space="preserve"> </w:t>
      </w:r>
      <w:r w:rsidR="00F45F46">
        <w:rPr>
          <w:rStyle w:val="1"/>
          <w:sz w:val="28"/>
          <w:szCs w:val="28"/>
        </w:rPr>
        <w:t xml:space="preserve">судовим </w:t>
      </w:r>
      <w:r w:rsidR="007B7ED8" w:rsidRPr="003026D3">
        <w:rPr>
          <w:rStyle w:val="1"/>
          <w:sz w:val="28"/>
          <w:szCs w:val="28"/>
        </w:rPr>
        <w:t xml:space="preserve">рішенням законної сили </w:t>
      </w:r>
      <w:r w:rsidR="00F45F46">
        <w:rPr>
          <w:rStyle w:val="1"/>
          <w:sz w:val="28"/>
          <w:szCs w:val="28"/>
        </w:rPr>
        <w:t>разом і</w:t>
      </w:r>
      <w:r w:rsidR="007B7ED8" w:rsidRPr="003026D3">
        <w:rPr>
          <w:rStyle w:val="1"/>
          <w:sz w:val="28"/>
          <w:szCs w:val="28"/>
        </w:rPr>
        <w:t xml:space="preserve">з копіями судових рішень і документами </w:t>
      </w:r>
      <w:r w:rsidR="007B7ED8" w:rsidRPr="003026D3">
        <w:rPr>
          <w:rStyle w:val="1"/>
          <w:sz w:val="28"/>
          <w:szCs w:val="28"/>
        </w:rPr>
        <w:lastRenderedPageBreak/>
        <w:t xml:space="preserve">прокурорського реагування до </w:t>
      </w:r>
      <w:r w:rsidR="00397AAA" w:rsidRPr="003026D3">
        <w:rPr>
          <w:rStyle w:val="1"/>
          <w:sz w:val="28"/>
          <w:szCs w:val="28"/>
        </w:rPr>
        <w:t xml:space="preserve">відповідних </w:t>
      </w:r>
      <w:r w:rsidR="000434A3">
        <w:rPr>
          <w:rStyle w:val="1"/>
          <w:sz w:val="28"/>
          <w:szCs w:val="28"/>
        </w:rPr>
        <w:t xml:space="preserve">спеціалізованих наглядових </w:t>
      </w:r>
      <w:r w:rsidR="00397AAA" w:rsidRPr="003026D3">
        <w:rPr>
          <w:rStyle w:val="1"/>
          <w:sz w:val="28"/>
          <w:szCs w:val="28"/>
        </w:rPr>
        <w:t>підрозділів</w:t>
      </w:r>
      <w:r w:rsidR="00104A09">
        <w:rPr>
          <w:rStyle w:val="1"/>
          <w:sz w:val="28"/>
          <w:szCs w:val="28"/>
        </w:rPr>
        <w:t xml:space="preserve"> </w:t>
      </w:r>
      <w:r w:rsidR="00F45F46" w:rsidRPr="00557801">
        <w:rPr>
          <w:bCs/>
          <w:color w:val="000000"/>
          <w:sz w:val="28"/>
          <w:szCs w:val="28"/>
        </w:rPr>
        <w:t>та підрозділу підтримання</w:t>
      </w:r>
      <w:r w:rsidR="00104A09">
        <w:rPr>
          <w:bCs/>
          <w:color w:val="000000"/>
          <w:sz w:val="28"/>
          <w:szCs w:val="28"/>
        </w:rPr>
        <w:t xml:space="preserve"> </w:t>
      </w:r>
      <w:r w:rsidR="00F45F46" w:rsidRPr="00557801">
        <w:rPr>
          <w:bCs/>
          <w:color w:val="000000"/>
          <w:sz w:val="28"/>
          <w:szCs w:val="28"/>
        </w:rPr>
        <w:t>обвинувачення в суді</w:t>
      </w:r>
      <w:r w:rsidR="00F45F46" w:rsidRPr="00557801">
        <w:rPr>
          <w:color w:val="000000"/>
          <w:sz w:val="28"/>
          <w:szCs w:val="28"/>
        </w:rPr>
        <w:t xml:space="preserve"> </w:t>
      </w:r>
      <w:r w:rsidR="00104A09">
        <w:rPr>
          <w:color w:val="000000"/>
          <w:sz w:val="28"/>
          <w:szCs w:val="28"/>
        </w:rPr>
        <w:t>Офісу Генерального прокурора</w:t>
      </w:r>
      <w:r w:rsidR="00F45F46" w:rsidRPr="00557801">
        <w:rPr>
          <w:bCs/>
          <w:color w:val="000000"/>
          <w:sz w:val="28"/>
          <w:szCs w:val="28"/>
        </w:rPr>
        <w:t xml:space="preserve">; </w:t>
      </w:r>
    </w:p>
    <w:p w:rsidR="00AE5403" w:rsidRPr="003C3171" w:rsidRDefault="00F45F46" w:rsidP="00A94D23">
      <w:pPr>
        <w:pStyle w:val="22"/>
        <w:numPr>
          <w:ilvl w:val="0"/>
          <w:numId w:val="14"/>
        </w:numPr>
        <w:shd w:val="clear" w:color="auto" w:fill="auto"/>
        <w:tabs>
          <w:tab w:val="left" w:pos="0"/>
          <w:tab w:val="left" w:pos="1134"/>
        </w:tabs>
        <w:spacing w:before="120" w:after="120" w:line="240" w:lineRule="auto"/>
        <w:ind w:left="0" w:firstLine="709"/>
        <w:rPr>
          <w:color w:val="000000"/>
          <w:sz w:val="28"/>
          <w:szCs w:val="28"/>
        </w:rPr>
      </w:pPr>
      <w:r w:rsidRPr="003C3171">
        <w:rPr>
          <w:bCs/>
          <w:color w:val="000000"/>
          <w:sz w:val="28"/>
          <w:szCs w:val="28"/>
        </w:rPr>
        <w:t>з метою єдиного обліку та систематизації даних</w:t>
      </w:r>
      <w:r w:rsidR="004A7534" w:rsidRPr="003C3171">
        <w:rPr>
          <w:bCs/>
          <w:color w:val="000000"/>
          <w:sz w:val="28"/>
          <w:szCs w:val="28"/>
        </w:rPr>
        <w:t xml:space="preserve"> щодо оскарження судових рішень в апеляційному та касаційному порядку </w:t>
      </w:r>
      <w:r w:rsidR="00C10304" w:rsidRPr="003C3171">
        <w:rPr>
          <w:bCs/>
          <w:color w:val="000000"/>
          <w:sz w:val="28"/>
          <w:szCs w:val="28"/>
        </w:rPr>
        <w:t>–</w:t>
      </w:r>
      <w:r w:rsidR="00104A09" w:rsidRPr="003C3171">
        <w:rPr>
          <w:bCs/>
          <w:color w:val="000000"/>
          <w:sz w:val="28"/>
          <w:szCs w:val="28"/>
        </w:rPr>
        <w:t xml:space="preserve"> </w:t>
      </w:r>
      <w:r w:rsidR="00C029A2" w:rsidRPr="003C3171">
        <w:rPr>
          <w:bCs/>
          <w:color w:val="000000"/>
          <w:sz w:val="28"/>
          <w:szCs w:val="28"/>
        </w:rPr>
        <w:t xml:space="preserve">надання </w:t>
      </w:r>
      <w:r w:rsidR="004A7534" w:rsidRPr="003C3171">
        <w:rPr>
          <w:bCs/>
          <w:color w:val="000000"/>
          <w:sz w:val="28"/>
          <w:szCs w:val="28"/>
        </w:rPr>
        <w:t xml:space="preserve">невідкладно після внесення до </w:t>
      </w:r>
      <w:r w:rsidR="004A7534" w:rsidRPr="003C3171">
        <w:rPr>
          <w:rFonts w:eastAsia="Calibri"/>
          <w:color w:val="000000"/>
          <w:sz w:val="28"/>
          <w:szCs w:val="28"/>
        </w:rPr>
        <w:t>відділу</w:t>
      </w:r>
      <w:r w:rsidR="00104A09" w:rsidRPr="003C3171">
        <w:rPr>
          <w:rFonts w:eastAsia="Calibri"/>
          <w:color w:val="000000"/>
          <w:sz w:val="28"/>
          <w:szCs w:val="28"/>
        </w:rPr>
        <w:t xml:space="preserve"> організації і забезпечення </w:t>
      </w:r>
      <w:r w:rsidR="004A7534" w:rsidRPr="003C3171">
        <w:rPr>
          <w:rFonts w:eastAsia="Calibri"/>
          <w:color w:val="000000"/>
          <w:sz w:val="28"/>
          <w:szCs w:val="28"/>
        </w:rPr>
        <w:t xml:space="preserve">підтримання </w:t>
      </w:r>
      <w:r w:rsidR="00104A09" w:rsidRPr="003C3171">
        <w:rPr>
          <w:rFonts w:eastAsia="Calibri"/>
          <w:color w:val="000000"/>
          <w:sz w:val="28"/>
          <w:szCs w:val="28"/>
        </w:rPr>
        <w:t xml:space="preserve">публічного </w:t>
      </w:r>
      <w:r w:rsidR="004A7534" w:rsidRPr="003C3171">
        <w:rPr>
          <w:rFonts w:eastAsia="Calibri"/>
          <w:color w:val="000000"/>
          <w:sz w:val="28"/>
          <w:szCs w:val="28"/>
        </w:rPr>
        <w:t xml:space="preserve">обвинувачення в суді </w:t>
      </w:r>
      <w:r w:rsidR="00104A09" w:rsidRPr="003C3171">
        <w:rPr>
          <w:rFonts w:eastAsia="Calibri"/>
          <w:color w:val="000000"/>
          <w:sz w:val="28"/>
          <w:szCs w:val="28"/>
        </w:rPr>
        <w:t xml:space="preserve">обласної </w:t>
      </w:r>
      <w:r w:rsidR="004A7534" w:rsidRPr="003C3171">
        <w:rPr>
          <w:rFonts w:eastAsia="Calibri"/>
          <w:color w:val="000000"/>
          <w:sz w:val="28"/>
          <w:szCs w:val="28"/>
        </w:rPr>
        <w:t xml:space="preserve">прокуратури </w:t>
      </w:r>
      <w:r w:rsidR="00246B79">
        <w:rPr>
          <w:rFonts w:eastAsia="Calibri"/>
          <w:color w:val="000000"/>
          <w:sz w:val="28"/>
          <w:szCs w:val="28"/>
        </w:rPr>
        <w:t xml:space="preserve">копій </w:t>
      </w:r>
      <w:r w:rsidR="004A7534" w:rsidRPr="003C3171">
        <w:rPr>
          <w:rFonts w:eastAsia="Calibri"/>
          <w:color w:val="000000"/>
          <w:sz w:val="28"/>
          <w:szCs w:val="28"/>
        </w:rPr>
        <w:t>апеляційних</w:t>
      </w:r>
      <w:r w:rsidR="00246B79">
        <w:rPr>
          <w:rFonts w:eastAsia="Calibri"/>
          <w:color w:val="000000"/>
          <w:sz w:val="28"/>
          <w:szCs w:val="28"/>
        </w:rPr>
        <w:t>,</w:t>
      </w:r>
      <w:r w:rsidR="00AE5403" w:rsidRPr="003C3171">
        <w:rPr>
          <w:rFonts w:eastAsia="Calibri"/>
          <w:color w:val="000000"/>
          <w:sz w:val="28"/>
          <w:szCs w:val="28"/>
        </w:rPr>
        <w:t xml:space="preserve"> </w:t>
      </w:r>
      <w:r w:rsidR="004A7534" w:rsidRPr="003C3171">
        <w:rPr>
          <w:rFonts w:eastAsia="Calibri"/>
          <w:color w:val="000000"/>
          <w:sz w:val="28"/>
          <w:szCs w:val="28"/>
        </w:rPr>
        <w:t>касаційних скарг, змін та доповнень до них</w:t>
      </w:r>
      <w:r w:rsidR="003C3171" w:rsidRPr="003C3171">
        <w:rPr>
          <w:rFonts w:eastAsia="Calibri"/>
          <w:color w:val="000000"/>
          <w:sz w:val="28"/>
          <w:szCs w:val="28"/>
        </w:rPr>
        <w:t>.</w:t>
      </w:r>
    </w:p>
    <w:p w:rsidR="007D4E44" w:rsidRPr="00C029A2" w:rsidRDefault="007D4E44" w:rsidP="00196B3B">
      <w:pPr>
        <w:pStyle w:val="a7"/>
        <w:numPr>
          <w:ilvl w:val="0"/>
          <w:numId w:val="15"/>
        </w:numPr>
        <w:tabs>
          <w:tab w:val="left" w:pos="0"/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9A2">
        <w:rPr>
          <w:rStyle w:val="1"/>
          <w:rFonts w:eastAsia="Calibri"/>
          <w:sz w:val="28"/>
          <w:szCs w:val="28"/>
        </w:rPr>
        <w:t>В</w:t>
      </w:r>
      <w:r w:rsidR="00C029A2" w:rsidRPr="00C029A2">
        <w:rPr>
          <w:rStyle w:val="1"/>
          <w:rFonts w:eastAsia="Calibri"/>
          <w:sz w:val="28"/>
          <w:szCs w:val="28"/>
        </w:rPr>
        <w:t xml:space="preserve">изнати </w:t>
      </w:r>
      <w:r w:rsidRPr="00C029A2">
        <w:rPr>
          <w:rStyle w:val="1"/>
          <w:rFonts w:eastAsia="Calibri"/>
          <w:sz w:val="28"/>
          <w:szCs w:val="28"/>
        </w:rPr>
        <w:t>таким, що втрати</w:t>
      </w:r>
      <w:r w:rsidR="001916D8">
        <w:rPr>
          <w:rStyle w:val="1"/>
          <w:rFonts w:eastAsia="Calibri"/>
          <w:sz w:val="28"/>
          <w:szCs w:val="28"/>
        </w:rPr>
        <w:t>в</w:t>
      </w:r>
      <w:r w:rsidRPr="00C029A2">
        <w:rPr>
          <w:rStyle w:val="1"/>
          <w:rFonts w:eastAsia="Calibri"/>
          <w:sz w:val="28"/>
          <w:szCs w:val="28"/>
        </w:rPr>
        <w:t xml:space="preserve"> чинність</w:t>
      </w:r>
      <w:r w:rsidR="00C029A2" w:rsidRPr="00C029A2">
        <w:rPr>
          <w:rStyle w:val="1"/>
          <w:rFonts w:eastAsia="Calibri"/>
          <w:sz w:val="28"/>
          <w:szCs w:val="28"/>
        </w:rPr>
        <w:t>,</w:t>
      </w:r>
      <w:r w:rsidRPr="00C029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6D8">
        <w:rPr>
          <w:rFonts w:ascii="Times New Roman" w:hAnsi="Times New Roman"/>
          <w:color w:val="000000"/>
          <w:sz w:val="28"/>
          <w:szCs w:val="28"/>
        </w:rPr>
        <w:t>наказ</w:t>
      </w:r>
      <w:r w:rsidRPr="00C029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B79">
        <w:rPr>
          <w:rFonts w:ascii="Times New Roman" w:hAnsi="Times New Roman"/>
          <w:color w:val="000000"/>
          <w:sz w:val="28"/>
          <w:szCs w:val="28"/>
        </w:rPr>
        <w:t>керівника обласної прокуратури</w:t>
      </w:r>
      <w:r w:rsidRPr="00C029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9A2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1916D8">
        <w:rPr>
          <w:rFonts w:ascii="Times New Roman" w:hAnsi="Times New Roman"/>
          <w:color w:val="000000"/>
          <w:sz w:val="28"/>
          <w:szCs w:val="28"/>
        </w:rPr>
        <w:t>2</w:t>
      </w:r>
      <w:r w:rsidR="003C3171">
        <w:rPr>
          <w:rFonts w:ascii="Times New Roman" w:hAnsi="Times New Roman"/>
          <w:color w:val="000000"/>
          <w:sz w:val="28"/>
          <w:szCs w:val="28"/>
        </w:rPr>
        <w:t>6</w:t>
      </w:r>
      <w:r w:rsidR="00C029A2">
        <w:rPr>
          <w:rFonts w:ascii="Times New Roman" w:hAnsi="Times New Roman"/>
          <w:color w:val="000000"/>
          <w:sz w:val="28"/>
          <w:szCs w:val="28"/>
        </w:rPr>
        <w:t>.</w:t>
      </w:r>
      <w:r w:rsidR="003C3171">
        <w:rPr>
          <w:rFonts w:ascii="Times New Roman" w:hAnsi="Times New Roman"/>
          <w:color w:val="000000"/>
          <w:sz w:val="28"/>
          <w:szCs w:val="28"/>
        </w:rPr>
        <w:t>10.2020</w:t>
      </w:r>
      <w:r w:rsidR="00C029A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C3171">
        <w:rPr>
          <w:rFonts w:ascii="Times New Roman" w:hAnsi="Times New Roman"/>
          <w:color w:val="000000"/>
          <w:sz w:val="28"/>
          <w:szCs w:val="28"/>
        </w:rPr>
        <w:t>87</w:t>
      </w:r>
      <w:r w:rsidR="000F0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9A2">
        <w:rPr>
          <w:rFonts w:ascii="Times New Roman" w:hAnsi="Times New Roman"/>
          <w:color w:val="000000"/>
          <w:sz w:val="28"/>
          <w:szCs w:val="28"/>
        </w:rPr>
        <w:t xml:space="preserve">«Про організацію </w:t>
      </w:r>
      <w:r w:rsidR="000F0A19">
        <w:rPr>
          <w:rFonts w:ascii="Times New Roman" w:hAnsi="Times New Roman"/>
          <w:color w:val="000000"/>
          <w:sz w:val="28"/>
          <w:szCs w:val="28"/>
        </w:rPr>
        <w:t>діяльності прокурорів у судовому проваджен</w:t>
      </w:r>
      <w:r w:rsidR="00FA762A">
        <w:rPr>
          <w:rFonts w:ascii="Times New Roman" w:hAnsi="Times New Roman"/>
          <w:color w:val="000000"/>
          <w:sz w:val="28"/>
          <w:szCs w:val="28"/>
        </w:rPr>
        <w:t>н</w:t>
      </w:r>
      <w:r w:rsidR="000F0A19">
        <w:rPr>
          <w:rFonts w:ascii="Times New Roman" w:hAnsi="Times New Roman"/>
          <w:color w:val="000000"/>
          <w:sz w:val="28"/>
          <w:szCs w:val="28"/>
        </w:rPr>
        <w:t>і, в тому числі щодо оскарження судових рішень у кримінальних справах (провадженнях)».</w:t>
      </w:r>
    </w:p>
    <w:p w:rsidR="00C029A2" w:rsidRDefault="00DF52F5" w:rsidP="00016EEA">
      <w:pPr>
        <w:pStyle w:val="22"/>
        <w:shd w:val="clear" w:color="auto" w:fill="auto"/>
        <w:tabs>
          <w:tab w:val="left" w:pos="1134"/>
        </w:tabs>
        <w:spacing w:before="120" w:after="0" w:line="240" w:lineRule="auto"/>
        <w:ind w:firstLine="708"/>
        <w:rPr>
          <w:rStyle w:val="1"/>
          <w:sz w:val="28"/>
          <w:szCs w:val="28"/>
        </w:rPr>
      </w:pPr>
      <w:r>
        <w:rPr>
          <w:rStyle w:val="1"/>
          <w:b/>
          <w:sz w:val="28"/>
          <w:szCs w:val="28"/>
        </w:rPr>
        <w:t>4</w:t>
      </w:r>
      <w:r w:rsidR="00C029A2" w:rsidRPr="003026D3">
        <w:rPr>
          <w:rStyle w:val="1"/>
          <w:b/>
          <w:sz w:val="28"/>
          <w:szCs w:val="28"/>
        </w:rPr>
        <w:t>.</w:t>
      </w:r>
      <w:r w:rsidR="00C029A2" w:rsidRPr="003026D3">
        <w:rPr>
          <w:rStyle w:val="1"/>
          <w:sz w:val="28"/>
          <w:szCs w:val="28"/>
        </w:rPr>
        <w:tab/>
        <w:t xml:space="preserve">Контроль за виконанням наказу покласти на </w:t>
      </w:r>
      <w:r w:rsidR="00C029A2">
        <w:rPr>
          <w:rStyle w:val="1"/>
          <w:sz w:val="28"/>
          <w:szCs w:val="28"/>
        </w:rPr>
        <w:t xml:space="preserve">першого заступника та </w:t>
      </w:r>
      <w:r w:rsidR="00104A09">
        <w:rPr>
          <w:rStyle w:val="1"/>
          <w:sz w:val="28"/>
          <w:szCs w:val="28"/>
        </w:rPr>
        <w:t>заступника керівника обласної прокуратури</w:t>
      </w:r>
      <w:r w:rsidR="00C029A2" w:rsidRPr="003026D3">
        <w:rPr>
          <w:rStyle w:val="1"/>
          <w:sz w:val="28"/>
          <w:szCs w:val="28"/>
        </w:rPr>
        <w:t xml:space="preserve"> </w:t>
      </w:r>
      <w:r w:rsidR="00C029A2">
        <w:rPr>
          <w:rStyle w:val="1"/>
          <w:sz w:val="28"/>
          <w:szCs w:val="28"/>
        </w:rPr>
        <w:t>відповідно до</w:t>
      </w:r>
      <w:r w:rsidR="00C029A2" w:rsidRPr="003026D3">
        <w:rPr>
          <w:rStyle w:val="1"/>
          <w:sz w:val="28"/>
          <w:szCs w:val="28"/>
        </w:rPr>
        <w:t xml:space="preserve"> розподіл</w:t>
      </w:r>
      <w:r w:rsidR="00C029A2">
        <w:rPr>
          <w:rStyle w:val="1"/>
          <w:sz w:val="28"/>
          <w:szCs w:val="28"/>
        </w:rPr>
        <w:t>у</w:t>
      </w:r>
      <w:r w:rsidR="00C029A2" w:rsidRPr="003026D3">
        <w:rPr>
          <w:rStyle w:val="1"/>
          <w:sz w:val="28"/>
          <w:szCs w:val="28"/>
        </w:rPr>
        <w:t xml:space="preserve"> обов’язків.</w:t>
      </w:r>
    </w:p>
    <w:p w:rsidR="004B5038" w:rsidRDefault="00DF0006" w:rsidP="00DF0006">
      <w:pPr>
        <w:tabs>
          <w:tab w:val="left" w:pos="8080"/>
        </w:tabs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Керівник обласної прокуратури                                                         </w:t>
      </w:r>
      <w:r w:rsidR="00104A09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оман</w:t>
      </w:r>
      <w:r w:rsidR="00104A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Хима</w:t>
      </w:r>
    </w:p>
    <w:sectPr w:rsidR="004B5038" w:rsidSect="0092195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64" w:rsidRDefault="00A03064" w:rsidP="00B95408">
      <w:pPr>
        <w:spacing w:after="0" w:line="240" w:lineRule="auto"/>
      </w:pPr>
      <w:r>
        <w:separator/>
      </w:r>
    </w:p>
  </w:endnote>
  <w:endnote w:type="continuationSeparator" w:id="0">
    <w:p w:rsidR="00A03064" w:rsidRDefault="00A03064" w:rsidP="00B9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64" w:rsidRDefault="00A03064" w:rsidP="00B95408">
      <w:pPr>
        <w:spacing w:after="0" w:line="240" w:lineRule="auto"/>
      </w:pPr>
      <w:r>
        <w:separator/>
      </w:r>
    </w:p>
  </w:footnote>
  <w:footnote w:type="continuationSeparator" w:id="0">
    <w:p w:rsidR="00A03064" w:rsidRDefault="00A03064" w:rsidP="00B9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22667"/>
      <w:docPartObj>
        <w:docPartGallery w:val="Page Numbers (Top of Page)"/>
        <w:docPartUnique/>
      </w:docPartObj>
    </w:sdtPr>
    <w:sdtEndPr/>
    <w:sdtContent>
      <w:p w:rsidR="000434A3" w:rsidRDefault="009A5A7C">
        <w:pPr>
          <w:pStyle w:val="ae"/>
          <w:jc w:val="center"/>
        </w:pPr>
        <w:r w:rsidRPr="00B954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34A3" w:rsidRPr="00B954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54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4E3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954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34A3" w:rsidRDefault="000434A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B2D"/>
    <w:multiLevelType w:val="hybridMultilevel"/>
    <w:tmpl w:val="BB32F23A"/>
    <w:lvl w:ilvl="0" w:tplc="6B82E7E4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F5F38"/>
    <w:multiLevelType w:val="multilevel"/>
    <w:tmpl w:val="4F8C03FC"/>
    <w:lvl w:ilvl="0">
      <w:start w:val="1"/>
      <w:numFmt w:val="decimal"/>
      <w:lvlText w:val="%1)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122015F3"/>
    <w:multiLevelType w:val="hybridMultilevel"/>
    <w:tmpl w:val="2318B934"/>
    <w:lvl w:ilvl="0" w:tplc="9FFADBA0">
      <w:start w:val="1"/>
      <w:numFmt w:val="decimal"/>
      <w:lvlText w:val="%1)"/>
      <w:lvlJc w:val="left"/>
      <w:pPr>
        <w:ind w:left="1144" w:hanging="4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62A21"/>
    <w:multiLevelType w:val="hybridMultilevel"/>
    <w:tmpl w:val="A328A06E"/>
    <w:lvl w:ilvl="0" w:tplc="1A348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6E85"/>
    <w:multiLevelType w:val="hybridMultilevel"/>
    <w:tmpl w:val="869451EE"/>
    <w:lvl w:ilvl="0" w:tplc="0ACC7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F1F6B"/>
    <w:multiLevelType w:val="hybridMultilevel"/>
    <w:tmpl w:val="EF9A6C20"/>
    <w:lvl w:ilvl="0" w:tplc="0ACC7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7F1D"/>
    <w:multiLevelType w:val="hybridMultilevel"/>
    <w:tmpl w:val="A55AFD8E"/>
    <w:lvl w:ilvl="0" w:tplc="0ACC7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D50DD"/>
    <w:multiLevelType w:val="multilevel"/>
    <w:tmpl w:val="EA7645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B94B49"/>
    <w:multiLevelType w:val="multilevel"/>
    <w:tmpl w:val="515A3E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9">
    <w:nsid w:val="447507EF"/>
    <w:multiLevelType w:val="hybridMultilevel"/>
    <w:tmpl w:val="D674CA86"/>
    <w:lvl w:ilvl="0" w:tplc="262E259E">
      <w:start w:val="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6CE7DE0"/>
    <w:multiLevelType w:val="hybridMultilevel"/>
    <w:tmpl w:val="593004E6"/>
    <w:lvl w:ilvl="0" w:tplc="E1EA79D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D36F7"/>
    <w:multiLevelType w:val="hybridMultilevel"/>
    <w:tmpl w:val="E08CE0C2"/>
    <w:lvl w:ilvl="0" w:tplc="0ACC7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97F4D"/>
    <w:multiLevelType w:val="multilevel"/>
    <w:tmpl w:val="4F8C03FC"/>
    <w:lvl w:ilvl="0">
      <w:start w:val="1"/>
      <w:numFmt w:val="decimal"/>
      <w:lvlText w:val="%1)"/>
      <w:lvlJc w:val="left"/>
      <w:pPr>
        <w:ind w:left="163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</w:lvl>
    <w:lvl w:ilvl="4">
      <w:start w:val="1"/>
      <w:numFmt w:val="decimal"/>
      <w:isLgl/>
      <w:lvlText w:val="%1.%2.%3.%4.%5."/>
      <w:lvlJc w:val="left"/>
      <w:pPr>
        <w:ind w:left="2356" w:hanging="1080"/>
      </w:pPr>
    </w:lvl>
    <w:lvl w:ilvl="5">
      <w:start w:val="1"/>
      <w:numFmt w:val="decimal"/>
      <w:isLgl/>
      <w:lvlText w:val="%1.%2.%3.%4.%5.%6."/>
      <w:lvlJc w:val="left"/>
      <w:pPr>
        <w:ind w:left="2716" w:hanging="1440"/>
      </w:pPr>
    </w:lvl>
    <w:lvl w:ilvl="6">
      <w:start w:val="1"/>
      <w:numFmt w:val="decimal"/>
      <w:isLgl/>
      <w:lvlText w:val="%1.%2.%3.%4.%5.%6.%7."/>
      <w:lvlJc w:val="left"/>
      <w:pPr>
        <w:ind w:left="3076" w:hanging="1800"/>
      </w:p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</w:lvl>
  </w:abstractNum>
  <w:abstractNum w:abstractNumId="13">
    <w:nsid w:val="7DAC0D04"/>
    <w:multiLevelType w:val="multilevel"/>
    <w:tmpl w:val="17546DEE"/>
    <w:lvl w:ilvl="0">
      <w:start w:val="2"/>
      <w:numFmt w:val="decimal"/>
      <w:lvlText w:val="%1."/>
      <w:lvlJc w:val="left"/>
      <w:pPr>
        <w:ind w:left="675" w:hanging="675"/>
      </w:pPr>
      <w:rPr>
        <w:rFonts w:eastAsia="Gungsuh"/>
        <w:b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eastAsia="Gungsuh"/>
        <w:b/>
      </w:rPr>
    </w:lvl>
    <w:lvl w:ilvl="2">
      <w:start w:val="5"/>
      <w:numFmt w:val="decimal"/>
      <w:lvlText w:val="%1.%2.%3."/>
      <w:lvlJc w:val="left"/>
      <w:pPr>
        <w:ind w:left="2564" w:hanging="720"/>
      </w:pPr>
      <w:rPr>
        <w:rFonts w:eastAsia="Gungsuh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Gungsuh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Gungsuh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Gungsuh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Gungsuh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Gungsuh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Gungsuh"/>
        <w:b/>
      </w:rPr>
    </w:lvl>
  </w:abstractNum>
  <w:num w:numId="1">
    <w:abstractNumId w:val="8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  <w:num w:numId="14">
    <w:abstractNumId w:val="2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98"/>
    <w:rsid w:val="00006D2E"/>
    <w:rsid w:val="00010F4B"/>
    <w:rsid w:val="0001371F"/>
    <w:rsid w:val="00015D40"/>
    <w:rsid w:val="00016EEA"/>
    <w:rsid w:val="00017221"/>
    <w:rsid w:val="0002246D"/>
    <w:rsid w:val="0002338A"/>
    <w:rsid w:val="00026477"/>
    <w:rsid w:val="00027A0B"/>
    <w:rsid w:val="0003041B"/>
    <w:rsid w:val="000307B5"/>
    <w:rsid w:val="0003286F"/>
    <w:rsid w:val="00033A27"/>
    <w:rsid w:val="00034713"/>
    <w:rsid w:val="00041CD2"/>
    <w:rsid w:val="00042B3A"/>
    <w:rsid w:val="000434A3"/>
    <w:rsid w:val="000435E0"/>
    <w:rsid w:val="00044210"/>
    <w:rsid w:val="00050585"/>
    <w:rsid w:val="00050A00"/>
    <w:rsid w:val="000527B3"/>
    <w:rsid w:val="00053042"/>
    <w:rsid w:val="00053D9D"/>
    <w:rsid w:val="0005446D"/>
    <w:rsid w:val="000572F4"/>
    <w:rsid w:val="00057497"/>
    <w:rsid w:val="00060A8A"/>
    <w:rsid w:val="00061E7F"/>
    <w:rsid w:val="000639EA"/>
    <w:rsid w:val="00064292"/>
    <w:rsid w:val="0006737D"/>
    <w:rsid w:val="00072557"/>
    <w:rsid w:val="00073774"/>
    <w:rsid w:val="000741D5"/>
    <w:rsid w:val="000760EE"/>
    <w:rsid w:val="000769B1"/>
    <w:rsid w:val="00081DE8"/>
    <w:rsid w:val="0008257B"/>
    <w:rsid w:val="00082808"/>
    <w:rsid w:val="0008374A"/>
    <w:rsid w:val="000837E1"/>
    <w:rsid w:val="000837FE"/>
    <w:rsid w:val="0008449F"/>
    <w:rsid w:val="00086194"/>
    <w:rsid w:val="000871DD"/>
    <w:rsid w:val="00095E09"/>
    <w:rsid w:val="000A681C"/>
    <w:rsid w:val="000B01D3"/>
    <w:rsid w:val="000B0DA7"/>
    <w:rsid w:val="000B2847"/>
    <w:rsid w:val="000B4498"/>
    <w:rsid w:val="000B580B"/>
    <w:rsid w:val="000C2BB9"/>
    <w:rsid w:val="000C5FEB"/>
    <w:rsid w:val="000C616B"/>
    <w:rsid w:val="000D04E4"/>
    <w:rsid w:val="000D33E8"/>
    <w:rsid w:val="000D34FF"/>
    <w:rsid w:val="000D5E62"/>
    <w:rsid w:val="000D5F73"/>
    <w:rsid w:val="000E0360"/>
    <w:rsid w:val="000E29DB"/>
    <w:rsid w:val="000E3423"/>
    <w:rsid w:val="000E45F4"/>
    <w:rsid w:val="000E4862"/>
    <w:rsid w:val="000E6B41"/>
    <w:rsid w:val="000F0A19"/>
    <w:rsid w:val="000F0C6C"/>
    <w:rsid w:val="000F5D42"/>
    <w:rsid w:val="001031EB"/>
    <w:rsid w:val="00103A02"/>
    <w:rsid w:val="0010408B"/>
    <w:rsid w:val="00104A09"/>
    <w:rsid w:val="00110AC5"/>
    <w:rsid w:val="00111697"/>
    <w:rsid w:val="00113458"/>
    <w:rsid w:val="00113BDC"/>
    <w:rsid w:val="00115139"/>
    <w:rsid w:val="00117A42"/>
    <w:rsid w:val="0012150D"/>
    <w:rsid w:val="0012206B"/>
    <w:rsid w:val="0012230F"/>
    <w:rsid w:val="001237FD"/>
    <w:rsid w:val="00123D4B"/>
    <w:rsid w:val="0012715B"/>
    <w:rsid w:val="001271E0"/>
    <w:rsid w:val="001276B2"/>
    <w:rsid w:val="0013583B"/>
    <w:rsid w:val="00135886"/>
    <w:rsid w:val="00136453"/>
    <w:rsid w:val="001373DC"/>
    <w:rsid w:val="00141605"/>
    <w:rsid w:val="001422FA"/>
    <w:rsid w:val="00143555"/>
    <w:rsid w:val="00150A16"/>
    <w:rsid w:val="00156533"/>
    <w:rsid w:val="0016146D"/>
    <w:rsid w:val="001702A1"/>
    <w:rsid w:val="00173AD7"/>
    <w:rsid w:val="00180AD5"/>
    <w:rsid w:val="0018522F"/>
    <w:rsid w:val="0018606A"/>
    <w:rsid w:val="001916D8"/>
    <w:rsid w:val="00192F60"/>
    <w:rsid w:val="001937A9"/>
    <w:rsid w:val="00196B3B"/>
    <w:rsid w:val="001A19C1"/>
    <w:rsid w:val="001A42EB"/>
    <w:rsid w:val="001A55C4"/>
    <w:rsid w:val="001A6E19"/>
    <w:rsid w:val="001A6FAA"/>
    <w:rsid w:val="001A71F0"/>
    <w:rsid w:val="001B1A85"/>
    <w:rsid w:val="001B3CF8"/>
    <w:rsid w:val="001B7AE7"/>
    <w:rsid w:val="001C1E18"/>
    <w:rsid w:val="001C38B9"/>
    <w:rsid w:val="001C4BDA"/>
    <w:rsid w:val="001C586C"/>
    <w:rsid w:val="001C5E91"/>
    <w:rsid w:val="001D68E6"/>
    <w:rsid w:val="001E1118"/>
    <w:rsid w:val="001E28F8"/>
    <w:rsid w:val="001E381A"/>
    <w:rsid w:val="001E500D"/>
    <w:rsid w:val="001E6A97"/>
    <w:rsid w:val="001E78B1"/>
    <w:rsid w:val="001F1AE8"/>
    <w:rsid w:val="001F286D"/>
    <w:rsid w:val="001F6B4B"/>
    <w:rsid w:val="001F6C63"/>
    <w:rsid w:val="001F7A05"/>
    <w:rsid w:val="0020334B"/>
    <w:rsid w:val="00204475"/>
    <w:rsid w:val="002051BF"/>
    <w:rsid w:val="00207104"/>
    <w:rsid w:val="00215856"/>
    <w:rsid w:val="002262A7"/>
    <w:rsid w:val="0023039C"/>
    <w:rsid w:val="00230889"/>
    <w:rsid w:val="002321D7"/>
    <w:rsid w:val="00232C9B"/>
    <w:rsid w:val="00243593"/>
    <w:rsid w:val="0024390A"/>
    <w:rsid w:val="00243F58"/>
    <w:rsid w:val="0024402C"/>
    <w:rsid w:val="00244A3D"/>
    <w:rsid w:val="00246B79"/>
    <w:rsid w:val="00254EA4"/>
    <w:rsid w:val="00261A7E"/>
    <w:rsid w:val="00266D1E"/>
    <w:rsid w:val="00266FF1"/>
    <w:rsid w:val="002678AA"/>
    <w:rsid w:val="00271BF6"/>
    <w:rsid w:val="00273399"/>
    <w:rsid w:val="00274872"/>
    <w:rsid w:val="00276A36"/>
    <w:rsid w:val="002804DE"/>
    <w:rsid w:val="00282F36"/>
    <w:rsid w:val="0029017C"/>
    <w:rsid w:val="00292D7F"/>
    <w:rsid w:val="00293ADF"/>
    <w:rsid w:val="00294536"/>
    <w:rsid w:val="00294ECC"/>
    <w:rsid w:val="002A1E6C"/>
    <w:rsid w:val="002A23A8"/>
    <w:rsid w:val="002A4486"/>
    <w:rsid w:val="002A4E8D"/>
    <w:rsid w:val="002A7295"/>
    <w:rsid w:val="002B2329"/>
    <w:rsid w:val="002B5AB7"/>
    <w:rsid w:val="002B627A"/>
    <w:rsid w:val="002B6917"/>
    <w:rsid w:val="002C03F2"/>
    <w:rsid w:val="002C4A82"/>
    <w:rsid w:val="002C59B4"/>
    <w:rsid w:val="002C72EC"/>
    <w:rsid w:val="002C795B"/>
    <w:rsid w:val="002D3BA2"/>
    <w:rsid w:val="002D648C"/>
    <w:rsid w:val="002E1A12"/>
    <w:rsid w:val="002E58CD"/>
    <w:rsid w:val="002E5CD7"/>
    <w:rsid w:val="002E6FDC"/>
    <w:rsid w:val="002E7443"/>
    <w:rsid w:val="002E7CEB"/>
    <w:rsid w:val="002F0C80"/>
    <w:rsid w:val="002F63C0"/>
    <w:rsid w:val="00301D9D"/>
    <w:rsid w:val="003026D3"/>
    <w:rsid w:val="0030546E"/>
    <w:rsid w:val="003128CF"/>
    <w:rsid w:val="0031440C"/>
    <w:rsid w:val="00316451"/>
    <w:rsid w:val="00321269"/>
    <w:rsid w:val="00324E82"/>
    <w:rsid w:val="0033429E"/>
    <w:rsid w:val="00334C2E"/>
    <w:rsid w:val="00336520"/>
    <w:rsid w:val="003372C5"/>
    <w:rsid w:val="00337A95"/>
    <w:rsid w:val="00340AB7"/>
    <w:rsid w:val="00340D7E"/>
    <w:rsid w:val="00340E77"/>
    <w:rsid w:val="00341A51"/>
    <w:rsid w:val="00342CF4"/>
    <w:rsid w:val="0034386C"/>
    <w:rsid w:val="0034613E"/>
    <w:rsid w:val="00346BAC"/>
    <w:rsid w:val="00350B87"/>
    <w:rsid w:val="00352529"/>
    <w:rsid w:val="00352B1F"/>
    <w:rsid w:val="00354186"/>
    <w:rsid w:val="00354CF2"/>
    <w:rsid w:val="00354FD8"/>
    <w:rsid w:val="00355244"/>
    <w:rsid w:val="00356669"/>
    <w:rsid w:val="00361771"/>
    <w:rsid w:val="00363AE9"/>
    <w:rsid w:val="00364401"/>
    <w:rsid w:val="0036485C"/>
    <w:rsid w:val="00365BE6"/>
    <w:rsid w:val="00365E09"/>
    <w:rsid w:val="003703B2"/>
    <w:rsid w:val="00371853"/>
    <w:rsid w:val="00383FDE"/>
    <w:rsid w:val="00384A2C"/>
    <w:rsid w:val="00394034"/>
    <w:rsid w:val="00394E93"/>
    <w:rsid w:val="00396B0C"/>
    <w:rsid w:val="00397AAA"/>
    <w:rsid w:val="003A4ED3"/>
    <w:rsid w:val="003A5941"/>
    <w:rsid w:val="003A7AB9"/>
    <w:rsid w:val="003B02AC"/>
    <w:rsid w:val="003B0B9D"/>
    <w:rsid w:val="003B4F0E"/>
    <w:rsid w:val="003B68C2"/>
    <w:rsid w:val="003C1B21"/>
    <w:rsid w:val="003C2CA6"/>
    <w:rsid w:val="003C2E0E"/>
    <w:rsid w:val="003C301A"/>
    <w:rsid w:val="003C3171"/>
    <w:rsid w:val="003D14F1"/>
    <w:rsid w:val="003D1BD2"/>
    <w:rsid w:val="003D3326"/>
    <w:rsid w:val="003D3AA1"/>
    <w:rsid w:val="003D4FD8"/>
    <w:rsid w:val="003E07E0"/>
    <w:rsid w:val="003E4AF9"/>
    <w:rsid w:val="003E4C4B"/>
    <w:rsid w:val="003E7B43"/>
    <w:rsid w:val="003F1413"/>
    <w:rsid w:val="003F3FB4"/>
    <w:rsid w:val="003F4052"/>
    <w:rsid w:val="003F5751"/>
    <w:rsid w:val="003F5C92"/>
    <w:rsid w:val="004018E3"/>
    <w:rsid w:val="00402274"/>
    <w:rsid w:val="00407B99"/>
    <w:rsid w:val="00417E95"/>
    <w:rsid w:val="00420E3B"/>
    <w:rsid w:val="0042156E"/>
    <w:rsid w:val="00422522"/>
    <w:rsid w:val="004235D2"/>
    <w:rsid w:val="00427E28"/>
    <w:rsid w:val="00432886"/>
    <w:rsid w:val="00433039"/>
    <w:rsid w:val="00436D13"/>
    <w:rsid w:val="00436EA9"/>
    <w:rsid w:val="00442E20"/>
    <w:rsid w:val="00445C72"/>
    <w:rsid w:val="00445C8A"/>
    <w:rsid w:val="004464D9"/>
    <w:rsid w:val="0044678A"/>
    <w:rsid w:val="004476DF"/>
    <w:rsid w:val="00450498"/>
    <w:rsid w:val="0045082E"/>
    <w:rsid w:val="00453FD6"/>
    <w:rsid w:val="00456652"/>
    <w:rsid w:val="004573AA"/>
    <w:rsid w:val="00460382"/>
    <w:rsid w:val="00462CEF"/>
    <w:rsid w:val="00463B75"/>
    <w:rsid w:val="00466DA6"/>
    <w:rsid w:val="00471528"/>
    <w:rsid w:val="00471590"/>
    <w:rsid w:val="0047205F"/>
    <w:rsid w:val="00472CD4"/>
    <w:rsid w:val="004734F3"/>
    <w:rsid w:val="00481482"/>
    <w:rsid w:val="004822A3"/>
    <w:rsid w:val="00486014"/>
    <w:rsid w:val="00486544"/>
    <w:rsid w:val="00486D35"/>
    <w:rsid w:val="00494D54"/>
    <w:rsid w:val="0049659E"/>
    <w:rsid w:val="004966CE"/>
    <w:rsid w:val="004970D3"/>
    <w:rsid w:val="00497756"/>
    <w:rsid w:val="004A7534"/>
    <w:rsid w:val="004B0315"/>
    <w:rsid w:val="004B449D"/>
    <w:rsid w:val="004B5038"/>
    <w:rsid w:val="004B539B"/>
    <w:rsid w:val="004B5FFA"/>
    <w:rsid w:val="004B6FE1"/>
    <w:rsid w:val="004C1210"/>
    <w:rsid w:val="004C386B"/>
    <w:rsid w:val="004C4B65"/>
    <w:rsid w:val="004D2ED1"/>
    <w:rsid w:val="004D53CC"/>
    <w:rsid w:val="004D7F91"/>
    <w:rsid w:val="004E1078"/>
    <w:rsid w:val="004F1D74"/>
    <w:rsid w:val="004F3FD6"/>
    <w:rsid w:val="004F5B72"/>
    <w:rsid w:val="004F5B8D"/>
    <w:rsid w:val="004F6952"/>
    <w:rsid w:val="00506804"/>
    <w:rsid w:val="0050718D"/>
    <w:rsid w:val="00510607"/>
    <w:rsid w:val="00514E38"/>
    <w:rsid w:val="005157BE"/>
    <w:rsid w:val="00522245"/>
    <w:rsid w:val="00522E9E"/>
    <w:rsid w:val="0052672A"/>
    <w:rsid w:val="0052740D"/>
    <w:rsid w:val="0053060C"/>
    <w:rsid w:val="00532060"/>
    <w:rsid w:val="005363F8"/>
    <w:rsid w:val="00537460"/>
    <w:rsid w:val="00541505"/>
    <w:rsid w:val="00544429"/>
    <w:rsid w:val="00546F1C"/>
    <w:rsid w:val="00551274"/>
    <w:rsid w:val="00554518"/>
    <w:rsid w:val="00555C13"/>
    <w:rsid w:val="00556BA8"/>
    <w:rsid w:val="00556C99"/>
    <w:rsid w:val="00557801"/>
    <w:rsid w:val="00561FC2"/>
    <w:rsid w:val="00564302"/>
    <w:rsid w:val="00564DB4"/>
    <w:rsid w:val="00567F3E"/>
    <w:rsid w:val="00570255"/>
    <w:rsid w:val="00570F3E"/>
    <w:rsid w:val="00570FF9"/>
    <w:rsid w:val="00574360"/>
    <w:rsid w:val="0057693E"/>
    <w:rsid w:val="00576F6E"/>
    <w:rsid w:val="00577FB9"/>
    <w:rsid w:val="00580D8D"/>
    <w:rsid w:val="0058147B"/>
    <w:rsid w:val="00583221"/>
    <w:rsid w:val="00585535"/>
    <w:rsid w:val="00586C56"/>
    <w:rsid w:val="00596A44"/>
    <w:rsid w:val="00596C66"/>
    <w:rsid w:val="0059786F"/>
    <w:rsid w:val="005A1B26"/>
    <w:rsid w:val="005A3B1A"/>
    <w:rsid w:val="005A4A4C"/>
    <w:rsid w:val="005A58EE"/>
    <w:rsid w:val="005A5A40"/>
    <w:rsid w:val="005B029D"/>
    <w:rsid w:val="005B26BD"/>
    <w:rsid w:val="005B2CB3"/>
    <w:rsid w:val="005B2DFF"/>
    <w:rsid w:val="005B3078"/>
    <w:rsid w:val="005C31C8"/>
    <w:rsid w:val="005C3DDC"/>
    <w:rsid w:val="005C5865"/>
    <w:rsid w:val="005C594F"/>
    <w:rsid w:val="005C5E8B"/>
    <w:rsid w:val="005C5F6A"/>
    <w:rsid w:val="005D182B"/>
    <w:rsid w:val="005D21FB"/>
    <w:rsid w:val="005D2856"/>
    <w:rsid w:val="005D29AB"/>
    <w:rsid w:val="005D3103"/>
    <w:rsid w:val="005D4185"/>
    <w:rsid w:val="005D4F54"/>
    <w:rsid w:val="005D55F0"/>
    <w:rsid w:val="005E1352"/>
    <w:rsid w:val="005E3B9E"/>
    <w:rsid w:val="005E3DCF"/>
    <w:rsid w:val="005E5170"/>
    <w:rsid w:val="005E5246"/>
    <w:rsid w:val="005E56D4"/>
    <w:rsid w:val="005E77B4"/>
    <w:rsid w:val="005F01A0"/>
    <w:rsid w:val="005F1687"/>
    <w:rsid w:val="005F350F"/>
    <w:rsid w:val="005F4327"/>
    <w:rsid w:val="005F521A"/>
    <w:rsid w:val="005F56EE"/>
    <w:rsid w:val="006007E6"/>
    <w:rsid w:val="00604DDD"/>
    <w:rsid w:val="00605C7A"/>
    <w:rsid w:val="006126AA"/>
    <w:rsid w:val="006163A0"/>
    <w:rsid w:val="0061751B"/>
    <w:rsid w:val="00622DC6"/>
    <w:rsid w:val="00625D67"/>
    <w:rsid w:val="0063416F"/>
    <w:rsid w:val="0063569B"/>
    <w:rsid w:val="0063611C"/>
    <w:rsid w:val="006367E0"/>
    <w:rsid w:val="00642304"/>
    <w:rsid w:val="00643407"/>
    <w:rsid w:val="006465AC"/>
    <w:rsid w:val="0064691C"/>
    <w:rsid w:val="00651FA6"/>
    <w:rsid w:val="00655155"/>
    <w:rsid w:val="00657742"/>
    <w:rsid w:val="00660C50"/>
    <w:rsid w:val="00662B35"/>
    <w:rsid w:val="006634C1"/>
    <w:rsid w:val="00670255"/>
    <w:rsid w:val="00673BDE"/>
    <w:rsid w:val="00673E78"/>
    <w:rsid w:val="006740F9"/>
    <w:rsid w:val="00674EB7"/>
    <w:rsid w:val="0067582E"/>
    <w:rsid w:val="00685174"/>
    <w:rsid w:val="00685AB6"/>
    <w:rsid w:val="006874BC"/>
    <w:rsid w:val="00696C6E"/>
    <w:rsid w:val="006A0566"/>
    <w:rsid w:val="006A05C0"/>
    <w:rsid w:val="006A17BE"/>
    <w:rsid w:val="006A3697"/>
    <w:rsid w:val="006A395D"/>
    <w:rsid w:val="006A5FA5"/>
    <w:rsid w:val="006A73E3"/>
    <w:rsid w:val="006B0631"/>
    <w:rsid w:val="006B22D1"/>
    <w:rsid w:val="006B5B63"/>
    <w:rsid w:val="006B5BF5"/>
    <w:rsid w:val="006B7E68"/>
    <w:rsid w:val="006C1326"/>
    <w:rsid w:val="006C4155"/>
    <w:rsid w:val="006C5A62"/>
    <w:rsid w:val="006C6E27"/>
    <w:rsid w:val="006C7412"/>
    <w:rsid w:val="006C754F"/>
    <w:rsid w:val="006D1EAC"/>
    <w:rsid w:val="006D2800"/>
    <w:rsid w:val="006D42E9"/>
    <w:rsid w:val="006D45FD"/>
    <w:rsid w:val="006D4B96"/>
    <w:rsid w:val="006D6E77"/>
    <w:rsid w:val="006E1214"/>
    <w:rsid w:val="006E1C9F"/>
    <w:rsid w:val="006E20D5"/>
    <w:rsid w:val="006E298E"/>
    <w:rsid w:val="006E61DD"/>
    <w:rsid w:val="006E75D0"/>
    <w:rsid w:val="006E7F8F"/>
    <w:rsid w:val="006F4F30"/>
    <w:rsid w:val="006F516F"/>
    <w:rsid w:val="006F62A6"/>
    <w:rsid w:val="006F7D8B"/>
    <w:rsid w:val="006F7ED2"/>
    <w:rsid w:val="00701A8F"/>
    <w:rsid w:val="0070377F"/>
    <w:rsid w:val="00704D44"/>
    <w:rsid w:val="0070588D"/>
    <w:rsid w:val="007062AC"/>
    <w:rsid w:val="007071F7"/>
    <w:rsid w:val="007131A1"/>
    <w:rsid w:val="00713E38"/>
    <w:rsid w:val="0071460F"/>
    <w:rsid w:val="007164E3"/>
    <w:rsid w:val="007233E7"/>
    <w:rsid w:val="00727E80"/>
    <w:rsid w:val="007326E5"/>
    <w:rsid w:val="00744C80"/>
    <w:rsid w:val="00745DEA"/>
    <w:rsid w:val="00746728"/>
    <w:rsid w:val="007475E9"/>
    <w:rsid w:val="007551CE"/>
    <w:rsid w:val="00760017"/>
    <w:rsid w:val="00760A76"/>
    <w:rsid w:val="00761104"/>
    <w:rsid w:val="007621C6"/>
    <w:rsid w:val="00763813"/>
    <w:rsid w:val="00773DD4"/>
    <w:rsid w:val="007757B8"/>
    <w:rsid w:val="00775AE9"/>
    <w:rsid w:val="00776831"/>
    <w:rsid w:val="00776E73"/>
    <w:rsid w:val="00780310"/>
    <w:rsid w:val="0078043E"/>
    <w:rsid w:val="007B2574"/>
    <w:rsid w:val="007B306D"/>
    <w:rsid w:val="007B4759"/>
    <w:rsid w:val="007B7CE1"/>
    <w:rsid w:val="007B7ED8"/>
    <w:rsid w:val="007C0B8D"/>
    <w:rsid w:val="007C1AE8"/>
    <w:rsid w:val="007C4587"/>
    <w:rsid w:val="007C5BC8"/>
    <w:rsid w:val="007C66FD"/>
    <w:rsid w:val="007D0EBF"/>
    <w:rsid w:val="007D2848"/>
    <w:rsid w:val="007D37E7"/>
    <w:rsid w:val="007D4E44"/>
    <w:rsid w:val="007D5BBA"/>
    <w:rsid w:val="007D7732"/>
    <w:rsid w:val="007E5BB3"/>
    <w:rsid w:val="007E6E1D"/>
    <w:rsid w:val="007F1318"/>
    <w:rsid w:val="007F2CC8"/>
    <w:rsid w:val="00801C59"/>
    <w:rsid w:val="008025FD"/>
    <w:rsid w:val="0080325F"/>
    <w:rsid w:val="00803ADE"/>
    <w:rsid w:val="00806AEA"/>
    <w:rsid w:val="00814CA6"/>
    <w:rsid w:val="00814D66"/>
    <w:rsid w:val="00816707"/>
    <w:rsid w:val="00816CFC"/>
    <w:rsid w:val="0081751D"/>
    <w:rsid w:val="008213B0"/>
    <w:rsid w:val="0082472D"/>
    <w:rsid w:val="00826BB8"/>
    <w:rsid w:val="00831094"/>
    <w:rsid w:val="00833AE8"/>
    <w:rsid w:val="00840EF6"/>
    <w:rsid w:val="00842027"/>
    <w:rsid w:val="008467D2"/>
    <w:rsid w:val="00847137"/>
    <w:rsid w:val="008507AF"/>
    <w:rsid w:val="00856999"/>
    <w:rsid w:val="00856AEE"/>
    <w:rsid w:val="00860920"/>
    <w:rsid w:val="0086415B"/>
    <w:rsid w:val="00866254"/>
    <w:rsid w:val="0087048B"/>
    <w:rsid w:val="00873B4C"/>
    <w:rsid w:val="008775E4"/>
    <w:rsid w:val="00881161"/>
    <w:rsid w:val="008814D0"/>
    <w:rsid w:val="0088449F"/>
    <w:rsid w:val="008870C4"/>
    <w:rsid w:val="008918CC"/>
    <w:rsid w:val="00892FFD"/>
    <w:rsid w:val="00893BBD"/>
    <w:rsid w:val="008972CF"/>
    <w:rsid w:val="00897C04"/>
    <w:rsid w:val="008A4ADC"/>
    <w:rsid w:val="008B17C6"/>
    <w:rsid w:val="008B29C9"/>
    <w:rsid w:val="008B4A44"/>
    <w:rsid w:val="008B5BEF"/>
    <w:rsid w:val="008C06DA"/>
    <w:rsid w:val="008C27FB"/>
    <w:rsid w:val="008C309F"/>
    <w:rsid w:val="008D39A9"/>
    <w:rsid w:val="008D6539"/>
    <w:rsid w:val="008E4A67"/>
    <w:rsid w:val="008E4C50"/>
    <w:rsid w:val="008E739E"/>
    <w:rsid w:val="008F1E81"/>
    <w:rsid w:val="008F2CB3"/>
    <w:rsid w:val="008F3016"/>
    <w:rsid w:val="008F31D7"/>
    <w:rsid w:val="008F338B"/>
    <w:rsid w:val="008F623E"/>
    <w:rsid w:val="008F6BA4"/>
    <w:rsid w:val="00902988"/>
    <w:rsid w:val="00903843"/>
    <w:rsid w:val="00904CF5"/>
    <w:rsid w:val="00904DE8"/>
    <w:rsid w:val="00905506"/>
    <w:rsid w:val="00910DEA"/>
    <w:rsid w:val="009119E5"/>
    <w:rsid w:val="00911E2F"/>
    <w:rsid w:val="00912206"/>
    <w:rsid w:val="00920139"/>
    <w:rsid w:val="0092085A"/>
    <w:rsid w:val="00921951"/>
    <w:rsid w:val="00936B8B"/>
    <w:rsid w:val="00937DB6"/>
    <w:rsid w:val="0094251E"/>
    <w:rsid w:val="009431BB"/>
    <w:rsid w:val="00945B3F"/>
    <w:rsid w:val="00953D6A"/>
    <w:rsid w:val="0095581E"/>
    <w:rsid w:val="0095715B"/>
    <w:rsid w:val="00962A9A"/>
    <w:rsid w:val="00964397"/>
    <w:rsid w:val="009677CD"/>
    <w:rsid w:val="0097017C"/>
    <w:rsid w:val="00971661"/>
    <w:rsid w:val="00971DB4"/>
    <w:rsid w:val="009721F1"/>
    <w:rsid w:val="009746AB"/>
    <w:rsid w:val="009762BD"/>
    <w:rsid w:val="00980B12"/>
    <w:rsid w:val="009818B3"/>
    <w:rsid w:val="00990CFE"/>
    <w:rsid w:val="009915C5"/>
    <w:rsid w:val="009922B1"/>
    <w:rsid w:val="00994309"/>
    <w:rsid w:val="009964FB"/>
    <w:rsid w:val="00996F46"/>
    <w:rsid w:val="009A0A27"/>
    <w:rsid w:val="009A347F"/>
    <w:rsid w:val="009A5918"/>
    <w:rsid w:val="009A5A7C"/>
    <w:rsid w:val="009A6F26"/>
    <w:rsid w:val="009B35A5"/>
    <w:rsid w:val="009B360D"/>
    <w:rsid w:val="009B37DE"/>
    <w:rsid w:val="009B7554"/>
    <w:rsid w:val="009C300A"/>
    <w:rsid w:val="009C3E9E"/>
    <w:rsid w:val="009C42BA"/>
    <w:rsid w:val="009C55EF"/>
    <w:rsid w:val="009C5CB7"/>
    <w:rsid w:val="009D2387"/>
    <w:rsid w:val="009D6C50"/>
    <w:rsid w:val="009E1E7E"/>
    <w:rsid w:val="009E4D7B"/>
    <w:rsid w:val="009E6FE9"/>
    <w:rsid w:val="009F33A5"/>
    <w:rsid w:val="009F5024"/>
    <w:rsid w:val="009F5D47"/>
    <w:rsid w:val="009F642D"/>
    <w:rsid w:val="009F64C0"/>
    <w:rsid w:val="009F711E"/>
    <w:rsid w:val="009F770B"/>
    <w:rsid w:val="00A03064"/>
    <w:rsid w:val="00A05341"/>
    <w:rsid w:val="00A06511"/>
    <w:rsid w:val="00A0731E"/>
    <w:rsid w:val="00A12227"/>
    <w:rsid w:val="00A125F7"/>
    <w:rsid w:val="00A12783"/>
    <w:rsid w:val="00A15854"/>
    <w:rsid w:val="00A15A8A"/>
    <w:rsid w:val="00A21939"/>
    <w:rsid w:val="00A22B5D"/>
    <w:rsid w:val="00A25364"/>
    <w:rsid w:val="00A25423"/>
    <w:rsid w:val="00A25560"/>
    <w:rsid w:val="00A2564A"/>
    <w:rsid w:val="00A30C69"/>
    <w:rsid w:val="00A3191A"/>
    <w:rsid w:val="00A321FA"/>
    <w:rsid w:val="00A3605D"/>
    <w:rsid w:val="00A37F07"/>
    <w:rsid w:val="00A45525"/>
    <w:rsid w:val="00A4592E"/>
    <w:rsid w:val="00A459B0"/>
    <w:rsid w:val="00A5494D"/>
    <w:rsid w:val="00A604D1"/>
    <w:rsid w:val="00A65123"/>
    <w:rsid w:val="00A669D0"/>
    <w:rsid w:val="00A67CF2"/>
    <w:rsid w:val="00A70D08"/>
    <w:rsid w:val="00A72083"/>
    <w:rsid w:val="00A76D5C"/>
    <w:rsid w:val="00A7723C"/>
    <w:rsid w:val="00A77B93"/>
    <w:rsid w:val="00A77C55"/>
    <w:rsid w:val="00A81BE5"/>
    <w:rsid w:val="00A821FB"/>
    <w:rsid w:val="00A84665"/>
    <w:rsid w:val="00A861FB"/>
    <w:rsid w:val="00A94B67"/>
    <w:rsid w:val="00A94D23"/>
    <w:rsid w:val="00A96211"/>
    <w:rsid w:val="00A96E04"/>
    <w:rsid w:val="00AA1FCA"/>
    <w:rsid w:val="00AA3300"/>
    <w:rsid w:val="00AA4A61"/>
    <w:rsid w:val="00AA59F6"/>
    <w:rsid w:val="00AA7E86"/>
    <w:rsid w:val="00AB0FB4"/>
    <w:rsid w:val="00AB26A7"/>
    <w:rsid w:val="00AB30E2"/>
    <w:rsid w:val="00AB3E09"/>
    <w:rsid w:val="00AB4496"/>
    <w:rsid w:val="00AD3B1E"/>
    <w:rsid w:val="00AD5572"/>
    <w:rsid w:val="00AD5968"/>
    <w:rsid w:val="00AD7E6A"/>
    <w:rsid w:val="00AE2EBF"/>
    <w:rsid w:val="00AE5403"/>
    <w:rsid w:val="00AF1ECF"/>
    <w:rsid w:val="00AF45DB"/>
    <w:rsid w:val="00AF581F"/>
    <w:rsid w:val="00AF6A4C"/>
    <w:rsid w:val="00B003EA"/>
    <w:rsid w:val="00B064F7"/>
    <w:rsid w:val="00B13B3A"/>
    <w:rsid w:val="00B17D43"/>
    <w:rsid w:val="00B23E71"/>
    <w:rsid w:val="00B23E7C"/>
    <w:rsid w:val="00B248AE"/>
    <w:rsid w:val="00B24AAA"/>
    <w:rsid w:val="00B2559D"/>
    <w:rsid w:val="00B25A63"/>
    <w:rsid w:val="00B314A9"/>
    <w:rsid w:val="00B428A8"/>
    <w:rsid w:val="00B42C20"/>
    <w:rsid w:val="00B503B8"/>
    <w:rsid w:val="00B54BD9"/>
    <w:rsid w:val="00B563E8"/>
    <w:rsid w:val="00B568BA"/>
    <w:rsid w:val="00B60045"/>
    <w:rsid w:val="00B6007D"/>
    <w:rsid w:val="00B60BBF"/>
    <w:rsid w:val="00B65C79"/>
    <w:rsid w:val="00B72981"/>
    <w:rsid w:val="00B751E9"/>
    <w:rsid w:val="00B821A8"/>
    <w:rsid w:val="00B82AF4"/>
    <w:rsid w:val="00B840D6"/>
    <w:rsid w:val="00B85715"/>
    <w:rsid w:val="00B8681F"/>
    <w:rsid w:val="00B87431"/>
    <w:rsid w:val="00B905FB"/>
    <w:rsid w:val="00B95119"/>
    <w:rsid w:val="00B95408"/>
    <w:rsid w:val="00BA270E"/>
    <w:rsid w:val="00BA761C"/>
    <w:rsid w:val="00BB0CD5"/>
    <w:rsid w:val="00BB3AAE"/>
    <w:rsid w:val="00BB5C55"/>
    <w:rsid w:val="00BC12BE"/>
    <w:rsid w:val="00BC35E4"/>
    <w:rsid w:val="00BC7BFC"/>
    <w:rsid w:val="00BC7DC2"/>
    <w:rsid w:val="00BD22D7"/>
    <w:rsid w:val="00BD3637"/>
    <w:rsid w:val="00BD47DD"/>
    <w:rsid w:val="00BD4B42"/>
    <w:rsid w:val="00BD73EF"/>
    <w:rsid w:val="00BD749C"/>
    <w:rsid w:val="00BE2823"/>
    <w:rsid w:val="00BE3544"/>
    <w:rsid w:val="00BE50AA"/>
    <w:rsid w:val="00BE7CE5"/>
    <w:rsid w:val="00BF02B7"/>
    <w:rsid w:val="00BF7A4F"/>
    <w:rsid w:val="00C0165B"/>
    <w:rsid w:val="00C0179C"/>
    <w:rsid w:val="00C029A2"/>
    <w:rsid w:val="00C02A2C"/>
    <w:rsid w:val="00C03AC5"/>
    <w:rsid w:val="00C10304"/>
    <w:rsid w:val="00C10B01"/>
    <w:rsid w:val="00C1587B"/>
    <w:rsid w:val="00C15E34"/>
    <w:rsid w:val="00C160AC"/>
    <w:rsid w:val="00C17722"/>
    <w:rsid w:val="00C20BF4"/>
    <w:rsid w:val="00C23050"/>
    <w:rsid w:val="00C24A86"/>
    <w:rsid w:val="00C24E4D"/>
    <w:rsid w:val="00C3518D"/>
    <w:rsid w:val="00C36D36"/>
    <w:rsid w:val="00C37CA8"/>
    <w:rsid w:val="00C44B42"/>
    <w:rsid w:val="00C4610C"/>
    <w:rsid w:val="00C46DFE"/>
    <w:rsid w:val="00C50840"/>
    <w:rsid w:val="00C51F7B"/>
    <w:rsid w:val="00C52E57"/>
    <w:rsid w:val="00C52EC1"/>
    <w:rsid w:val="00C603B3"/>
    <w:rsid w:val="00C605C6"/>
    <w:rsid w:val="00C61BAF"/>
    <w:rsid w:val="00C66158"/>
    <w:rsid w:val="00C66FA6"/>
    <w:rsid w:val="00C67B67"/>
    <w:rsid w:val="00C67DCF"/>
    <w:rsid w:val="00C71FE9"/>
    <w:rsid w:val="00C72C5A"/>
    <w:rsid w:val="00C74609"/>
    <w:rsid w:val="00C74BEB"/>
    <w:rsid w:val="00C7621A"/>
    <w:rsid w:val="00C77DC6"/>
    <w:rsid w:val="00C84FFB"/>
    <w:rsid w:val="00C876A3"/>
    <w:rsid w:val="00C915C0"/>
    <w:rsid w:val="00C94C1E"/>
    <w:rsid w:val="00CA5953"/>
    <w:rsid w:val="00CA7FF8"/>
    <w:rsid w:val="00CB2826"/>
    <w:rsid w:val="00CB45F4"/>
    <w:rsid w:val="00CB61F6"/>
    <w:rsid w:val="00CB6BB6"/>
    <w:rsid w:val="00CB7B01"/>
    <w:rsid w:val="00CB7C4E"/>
    <w:rsid w:val="00CC07FA"/>
    <w:rsid w:val="00CC594D"/>
    <w:rsid w:val="00CC5B6B"/>
    <w:rsid w:val="00CC722C"/>
    <w:rsid w:val="00CD256A"/>
    <w:rsid w:val="00CD487C"/>
    <w:rsid w:val="00CD722B"/>
    <w:rsid w:val="00CD7587"/>
    <w:rsid w:val="00CE10C8"/>
    <w:rsid w:val="00CE4958"/>
    <w:rsid w:val="00CE692C"/>
    <w:rsid w:val="00CE7513"/>
    <w:rsid w:val="00CF24AF"/>
    <w:rsid w:val="00CF2DCA"/>
    <w:rsid w:val="00CF305B"/>
    <w:rsid w:val="00CF4510"/>
    <w:rsid w:val="00CF4CD2"/>
    <w:rsid w:val="00CF52FC"/>
    <w:rsid w:val="00D07B01"/>
    <w:rsid w:val="00D1258A"/>
    <w:rsid w:val="00D14C63"/>
    <w:rsid w:val="00D1590E"/>
    <w:rsid w:val="00D1622B"/>
    <w:rsid w:val="00D26F7A"/>
    <w:rsid w:val="00D27B9B"/>
    <w:rsid w:val="00D320F1"/>
    <w:rsid w:val="00D35BDD"/>
    <w:rsid w:val="00D3722D"/>
    <w:rsid w:val="00D37E28"/>
    <w:rsid w:val="00D41406"/>
    <w:rsid w:val="00D427A4"/>
    <w:rsid w:val="00D44890"/>
    <w:rsid w:val="00D45C64"/>
    <w:rsid w:val="00D45E64"/>
    <w:rsid w:val="00D47B16"/>
    <w:rsid w:val="00D5085A"/>
    <w:rsid w:val="00D50C90"/>
    <w:rsid w:val="00D51CAA"/>
    <w:rsid w:val="00D57C8B"/>
    <w:rsid w:val="00D64F7D"/>
    <w:rsid w:val="00D66666"/>
    <w:rsid w:val="00D66C6E"/>
    <w:rsid w:val="00D705AE"/>
    <w:rsid w:val="00D7207D"/>
    <w:rsid w:val="00D7272D"/>
    <w:rsid w:val="00D77598"/>
    <w:rsid w:val="00D8176A"/>
    <w:rsid w:val="00D8622B"/>
    <w:rsid w:val="00D866B1"/>
    <w:rsid w:val="00D86C62"/>
    <w:rsid w:val="00D872D6"/>
    <w:rsid w:val="00D8783B"/>
    <w:rsid w:val="00D87D82"/>
    <w:rsid w:val="00D91FFD"/>
    <w:rsid w:val="00D9214C"/>
    <w:rsid w:val="00D925DF"/>
    <w:rsid w:val="00D92BB5"/>
    <w:rsid w:val="00D95167"/>
    <w:rsid w:val="00D95AFA"/>
    <w:rsid w:val="00D969EB"/>
    <w:rsid w:val="00DA4EB2"/>
    <w:rsid w:val="00DA5E7B"/>
    <w:rsid w:val="00DB31E2"/>
    <w:rsid w:val="00DC0F68"/>
    <w:rsid w:val="00DC7FDF"/>
    <w:rsid w:val="00DD6237"/>
    <w:rsid w:val="00DD74C7"/>
    <w:rsid w:val="00DD7B51"/>
    <w:rsid w:val="00DE0FF2"/>
    <w:rsid w:val="00DE4FBD"/>
    <w:rsid w:val="00DE5BB0"/>
    <w:rsid w:val="00DE72FF"/>
    <w:rsid w:val="00DE76CD"/>
    <w:rsid w:val="00DF0006"/>
    <w:rsid w:val="00DF0920"/>
    <w:rsid w:val="00DF0B7B"/>
    <w:rsid w:val="00DF1100"/>
    <w:rsid w:val="00DF320A"/>
    <w:rsid w:val="00DF52F5"/>
    <w:rsid w:val="00DF72E7"/>
    <w:rsid w:val="00E05D23"/>
    <w:rsid w:val="00E05DBE"/>
    <w:rsid w:val="00E14278"/>
    <w:rsid w:val="00E14924"/>
    <w:rsid w:val="00E229EF"/>
    <w:rsid w:val="00E23780"/>
    <w:rsid w:val="00E23B86"/>
    <w:rsid w:val="00E25503"/>
    <w:rsid w:val="00E25D5C"/>
    <w:rsid w:val="00E26FA9"/>
    <w:rsid w:val="00E275C7"/>
    <w:rsid w:val="00E27875"/>
    <w:rsid w:val="00E31BAE"/>
    <w:rsid w:val="00E34582"/>
    <w:rsid w:val="00E414EA"/>
    <w:rsid w:val="00E41D13"/>
    <w:rsid w:val="00E438CF"/>
    <w:rsid w:val="00E45E02"/>
    <w:rsid w:val="00E47248"/>
    <w:rsid w:val="00E51FA5"/>
    <w:rsid w:val="00E52362"/>
    <w:rsid w:val="00E54AA7"/>
    <w:rsid w:val="00E55F3D"/>
    <w:rsid w:val="00E643CF"/>
    <w:rsid w:val="00E66264"/>
    <w:rsid w:val="00E732EA"/>
    <w:rsid w:val="00E76BA8"/>
    <w:rsid w:val="00E80DD0"/>
    <w:rsid w:val="00E84536"/>
    <w:rsid w:val="00E921C7"/>
    <w:rsid w:val="00E94516"/>
    <w:rsid w:val="00EA50F1"/>
    <w:rsid w:val="00EB16DC"/>
    <w:rsid w:val="00EB2F9E"/>
    <w:rsid w:val="00EB63BA"/>
    <w:rsid w:val="00EC1001"/>
    <w:rsid w:val="00ED0B5A"/>
    <w:rsid w:val="00ED0BA5"/>
    <w:rsid w:val="00ED1D6D"/>
    <w:rsid w:val="00ED2541"/>
    <w:rsid w:val="00ED2E15"/>
    <w:rsid w:val="00ED6C69"/>
    <w:rsid w:val="00ED7863"/>
    <w:rsid w:val="00EE181C"/>
    <w:rsid w:val="00EE245F"/>
    <w:rsid w:val="00EE5491"/>
    <w:rsid w:val="00EE5A4D"/>
    <w:rsid w:val="00EE5A6A"/>
    <w:rsid w:val="00EE6BC4"/>
    <w:rsid w:val="00EF0A4E"/>
    <w:rsid w:val="00EF5C85"/>
    <w:rsid w:val="00F01CD8"/>
    <w:rsid w:val="00F03370"/>
    <w:rsid w:val="00F068B9"/>
    <w:rsid w:val="00F10225"/>
    <w:rsid w:val="00F10BD9"/>
    <w:rsid w:val="00F11942"/>
    <w:rsid w:val="00F13E7A"/>
    <w:rsid w:val="00F14E35"/>
    <w:rsid w:val="00F169C5"/>
    <w:rsid w:val="00F16EAD"/>
    <w:rsid w:val="00F22FB4"/>
    <w:rsid w:val="00F26AB2"/>
    <w:rsid w:val="00F27CDA"/>
    <w:rsid w:val="00F31999"/>
    <w:rsid w:val="00F32D59"/>
    <w:rsid w:val="00F33DA2"/>
    <w:rsid w:val="00F34D4F"/>
    <w:rsid w:val="00F36E7A"/>
    <w:rsid w:val="00F37201"/>
    <w:rsid w:val="00F37323"/>
    <w:rsid w:val="00F40F89"/>
    <w:rsid w:val="00F44F46"/>
    <w:rsid w:val="00F45F46"/>
    <w:rsid w:val="00F466FE"/>
    <w:rsid w:val="00F50B4F"/>
    <w:rsid w:val="00F51496"/>
    <w:rsid w:val="00F57E1E"/>
    <w:rsid w:val="00F6077D"/>
    <w:rsid w:val="00F642C8"/>
    <w:rsid w:val="00F6439D"/>
    <w:rsid w:val="00F64AFC"/>
    <w:rsid w:val="00F83E57"/>
    <w:rsid w:val="00F855B0"/>
    <w:rsid w:val="00F869CA"/>
    <w:rsid w:val="00F91707"/>
    <w:rsid w:val="00F936A6"/>
    <w:rsid w:val="00F94D93"/>
    <w:rsid w:val="00F96090"/>
    <w:rsid w:val="00F9655B"/>
    <w:rsid w:val="00FA0035"/>
    <w:rsid w:val="00FA3455"/>
    <w:rsid w:val="00FA6C54"/>
    <w:rsid w:val="00FA762A"/>
    <w:rsid w:val="00FB5186"/>
    <w:rsid w:val="00FC3E12"/>
    <w:rsid w:val="00FC5186"/>
    <w:rsid w:val="00FD033C"/>
    <w:rsid w:val="00FD0599"/>
    <w:rsid w:val="00FD208C"/>
    <w:rsid w:val="00FD316A"/>
    <w:rsid w:val="00FD657D"/>
    <w:rsid w:val="00FE0B2D"/>
    <w:rsid w:val="00FE2BC3"/>
    <w:rsid w:val="00FE345C"/>
    <w:rsid w:val="00FE4181"/>
    <w:rsid w:val="00FE5A9A"/>
    <w:rsid w:val="00FE7088"/>
    <w:rsid w:val="00FF0C1D"/>
    <w:rsid w:val="00FF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02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1702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">
    <w:name w:val="Основной текст (2)_"/>
    <w:basedOn w:val="a0"/>
    <w:link w:val="21"/>
    <w:locked/>
    <w:rsid w:val="001702A1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702A1"/>
    <w:pPr>
      <w:widowControl w:val="0"/>
      <w:shd w:val="clear" w:color="auto" w:fill="FFFFFF"/>
      <w:spacing w:after="60" w:line="240" w:lineRule="atLeast"/>
      <w:jc w:val="center"/>
    </w:pPr>
    <w:rPr>
      <w:b/>
      <w:bCs/>
      <w:sz w:val="27"/>
      <w:szCs w:val="27"/>
    </w:rPr>
  </w:style>
  <w:style w:type="character" w:customStyle="1" w:styleId="20">
    <w:name w:val="Основной текст (2)"/>
    <w:basedOn w:val="2"/>
    <w:rsid w:val="001702A1"/>
    <w:rPr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character" w:customStyle="1" w:styleId="a5">
    <w:name w:val="Основной текст + Полужирный"/>
    <w:basedOn w:val="a0"/>
    <w:rsid w:val="001702A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 w:bidi="ar-SA"/>
    </w:rPr>
  </w:style>
  <w:style w:type="paragraph" w:styleId="a6">
    <w:name w:val="No Spacing"/>
    <w:qFormat/>
    <w:rsid w:val="00E2787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2787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uiPriority w:val="11"/>
    <w:qFormat/>
    <w:rsid w:val="00F40F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ідзаголовок Знак"/>
    <w:basedOn w:val="a0"/>
    <w:link w:val="a8"/>
    <w:uiPriority w:val="11"/>
    <w:rsid w:val="00F40F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Основной текст_"/>
    <w:link w:val="22"/>
    <w:locked/>
    <w:rsid w:val="00C20B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a"/>
    <w:rsid w:val="00C20BF4"/>
    <w:pPr>
      <w:widowControl w:val="0"/>
      <w:shd w:val="clear" w:color="auto" w:fill="FFFFFF"/>
      <w:spacing w:before="540" w:after="540" w:line="312" w:lineRule="exact"/>
      <w:ind w:firstLine="2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C20B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paragraph" w:styleId="ab">
    <w:name w:val="Normal (Web)"/>
    <w:basedOn w:val="a"/>
    <w:uiPriority w:val="99"/>
    <w:unhideWhenUsed/>
    <w:rsid w:val="0074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4672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746728"/>
    <w:rPr>
      <w:rFonts w:ascii="Calibri" w:eastAsia="Calibri" w:hAnsi="Calibri" w:cs="Times New Roman"/>
    </w:rPr>
  </w:style>
  <w:style w:type="character" w:customStyle="1" w:styleId="4">
    <w:name w:val="Основной текст (4)"/>
    <w:rsid w:val="007467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ой текст (4) + Не полужирный"/>
    <w:rsid w:val="007467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1">
    <w:name w:val="Основной текст (4)_"/>
    <w:basedOn w:val="a0"/>
    <w:locked/>
    <w:rsid w:val="00CB7B01"/>
    <w:rPr>
      <w:rFonts w:ascii="Franklin Gothic Medium" w:hAnsi="Franklin Gothic Medium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CB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B7B0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954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B95408"/>
  </w:style>
  <w:style w:type="paragraph" w:styleId="af0">
    <w:name w:val="footer"/>
    <w:basedOn w:val="a"/>
    <w:link w:val="af1"/>
    <w:uiPriority w:val="99"/>
    <w:semiHidden/>
    <w:unhideWhenUsed/>
    <w:rsid w:val="00B954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semiHidden/>
    <w:rsid w:val="00B95408"/>
  </w:style>
  <w:style w:type="paragraph" w:customStyle="1" w:styleId="af2">
    <w:name w:val="Основной"/>
    <w:basedOn w:val="a"/>
    <w:rsid w:val="00061E7F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02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1702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">
    <w:name w:val="Основной текст (2)_"/>
    <w:basedOn w:val="a0"/>
    <w:link w:val="21"/>
    <w:locked/>
    <w:rsid w:val="001702A1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702A1"/>
    <w:pPr>
      <w:widowControl w:val="0"/>
      <w:shd w:val="clear" w:color="auto" w:fill="FFFFFF"/>
      <w:spacing w:after="60" w:line="240" w:lineRule="atLeast"/>
      <w:jc w:val="center"/>
    </w:pPr>
    <w:rPr>
      <w:b/>
      <w:bCs/>
      <w:sz w:val="27"/>
      <w:szCs w:val="27"/>
    </w:rPr>
  </w:style>
  <w:style w:type="character" w:customStyle="1" w:styleId="20">
    <w:name w:val="Основной текст (2)"/>
    <w:basedOn w:val="2"/>
    <w:rsid w:val="001702A1"/>
    <w:rPr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character" w:customStyle="1" w:styleId="a5">
    <w:name w:val="Основной текст + Полужирный"/>
    <w:basedOn w:val="a0"/>
    <w:rsid w:val="001702A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 w:bidi="ar-SA"/>
    </w:rPr>
  </w:style>
  <w:style w:type="paragraph" w:styleId="a6">
    <w:name w:val="No Spacing"/>
    <w:qFormat/>
    <w:rsid w:val="00E2787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2787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uiPriority w:val="11"/>
    <w:qFormat/>
    <w:rsid w:val="00F40F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ідзаголовок Знак"/>
    <w:basedOn w:val="a0"/>
    <w:link w:val="a8"/>
    <w:uiPriority w:val="11"/>
    <w:rsid w:val="00F40F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Основной текст_"/>
    <w:link w:val="22"/>
    <w:locked/>
    <w:rsid w:val="00C20B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a"/>
    <w:rsid w:val="00C20BF4"/>
    <w:pPr>
      <w:widowControl w:val="0"/>
      <w:shd w:val="clear" w:color="auto" w:fill="FFFFFF"/>
      <w:spacing w:before="540" w:after="540" w:line="312" w:lineRule="exact"/>
      <w:ind w:firstLine="2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C20B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paragraph" w:styleId="ab">
    <w:name w:val="Normal (Web)"/>
    <w:basedOn w:val="a"/>
    <w:uiPriority w:val="99"/>
    <w:unhideWhenUsed/>
    <w:rsid w:val="0074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4672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746728"/>
    <w:rPr>
      <w:rFonts w:ascii="Calibri" w:eastAsia="Calibri" w:hAnsi="Calibri" w:cs="Times New Roman"/>
    </w:rPr>
  </w:style>
  <w:style w:type="character" w:customStyle="1" w:styleId="4">
    <w:name w:val="Основной текст (4)"/>
    <w:rsid w:val="007467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ой текст (4) + Не полужирный"/>
    <w:rsid w:val="007467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1">
    <w:name w:val="Основной текст (4)_"/>
    <w:basedOn w:val="a0"/>
    <w:locked/>
    <w:rsid w:val="00CB7B01"/>
    <w:rPr>
      <w:rFonts w:ascii="Franklin Gothic Medium" w:hAnsi="Franklin Gothic Medium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CB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B7B0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954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B95408"/>
  </w:style>
  <w:style w:type="paragraph" w:styleId="af0">
    <w:name w:val="footer"/>
    <w:basedOn w:val="a"/>
    <w:link w:val="af1"/>
    <w:uiPriority w:val="99"/>
    <w:semiHidden/>
    <w:unhideWhenUsed/>
    <w:rsid w:val="00B954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semiHidden/>
    <w:rsid w:val="00B95408"/>
  </w:style>
  <w:style w:type="paragraph" w:customStyle="1" w:styleId="af2">
    <w:name w:val="Основной"/>
    <w:basedOn w:val="a"/>
    <w:rsid w:val="00061E7F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040CC-D76E-481E-8344-372AE067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8208</Words>
  <Characters>4679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2021-11-11T06:10:00Z</cp:lastPrinted>
  <dcterms:created xsi:type="dcterms:W3CDTF">2023-05-29T06:29:00Z</dcterms:created>
  <dcterms:modified xsi:type="dcterms:W3CDTF">2023-05-29T06:29:00Z</dcterms:modified>
</cp:coreProperties>
</file>